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A45A" w14:textId="77777777" w:rsidR="00390019" w:rsidRPr="00417594" w:rsidRDefault="0004266C">
      <w:pPr>
        <w:rPr>
          <w:rFonts w:ascii="Tahoma" w:hAnsi="Tahoma" w:cs="Tahoma"/>
          <w:b/>
          <w:sz w:val="44"/>
          <w:szCs w:val="44"/>
          <w:u w:val="single"/>
        </w:rPr>
      </w:pPr>
      <w:r w:rsidRPr="00417594">
        <w:rPr>
          <w:rFonts w:ascii="Tahoma" w:hAnsi="Tahoma" w:cs="Tahoma"/>
          <w:b/>
          <w:sz w:val="44"/>
          <w:szCs w:val="44"/>
          <w:u w:val="single"/>
        </w:rPr>
        <w:t>ECON 201 – MICROECONOMICS</w:t>
      </w:r>
    </w:p>
    <w:p w14:paraId="13A8C4E2" w14:textId="77777777" w:rsidR="0004266C" w:rsidRPr="00F35BAE" w:rsidRDefault="0004266C" w:rsidP="0004266C">
      <w:pPr>
        <w:rPr>
          <w:rFonts w:ascii="Tahoma" w:hAnsi="Tahoma" w:cs="Tahoma"/>
          <w:b/>
          <w:sz w:val="36"/>
          <w:szCs w:val="36"/>
          <w:u w:val="single"/>
        </w:rPr>
      </w:pPr>
    </w:p>
    <w:p w14:paraId="4C95DE14" w14:textId="77777777" w:rsidR="0004266C" w:rsidRPr="00F35BAE" w:rsidRDefault="0004266C" w:rsidP="0004266C">
      <w:pPr>
        <w:rPr>
          <w:rFonts w:ascii="Tahoma" w:hAnsi="Tahoma" w:cs="Tahoma"/>
          <w:b/>
          <w:sz w:val="36"/>
          <w:szCs w:val="36"/>
          <w:u w:val="single"/>
        </w:rPr>
      </w:pPr>
      <w:r w:rsidRPr="00F35BAE">
        <w:rPr>
          <w:rFonts w:ascii="Tahoma" w:hAnsi="Tahoma" w:cs="Tahoma"/>
          <w:b/>
          <w:sz w:val="36"/>
          <w:szCs w:val="36"/>
          <w:u w:val="single"/>
        </w:rPr>
        <w:t xml:space="preserve">Course Textbook: </w:t>
      </w:r>
    </w:p>
    <w:p w14:paraId="2C758626" w14:textId="77777777" w:rsidR="0004266C" w:rsidRPr="00F35BAE" w:rsidRDefault="0004266C" w:rsidP="0004266C">
      <w:pPr>
        <w:ind w:right="-518"/>
        <w:jc w:val="both"/>
        <w:rPr>
          <w:rFonts w:ascii="Tahoma" w:hAnsi="Tahoma" w:cs="Tahoma"/>
          <w:b/>
          <w:sz w:val="36"/>
          <w:szCs w:val="36"/>
          <w:u w:val="single"/>
        </w:rPr>
      </w:pPr>
      <w:proofErr w:type="spellStart"/>
      <w:r w:rsidRPr="00F35BAE">
        <w:rPr>
          <w:rFonts w:ascii="Tahoma" w:hAnsi="Tahoma" w:cs="Tahoma"/>
          <w:b/>
          <w:sz w:val="36"/>
          <w:szCs w:val="36"/>
          <w:u w:val="single"/>
        </w:rPr>
        <w:t>R.S.Pindyck</w:t>
      </w:r>
      <w:proofErr w:type="spellEnd"/>
      <w:r w:rsidRPr="00F35BAE">
        <w:rPr>
          <w:rFonts w:ascii="Tahoma" w:hAnsi="Tahoma" w:cs="Tahoma"/>
          <w:b/>
          <w:sz w:val="36"/>
          <w:szCs w:val="36"/>
          <w:u w:val="single"/>
        </w:rPr>
        <w:t xml:space="preserve">, </w:t>
      </w:r>
      <w:proofErr w:type="spellStart"/>
      <w:r w:rsidRPr="00F35BAE">
        <w:rPr>
          <w:rFonts w:ascii="Tahoma" w:hAnsi="Tahoma" w:cs="Tahoma"/>
          <w:b/>
          <w:sz w:val="36"/>
          <w:szCs w:val="36"/>
          <w:u w:val="single"/>
        </w:rPr>
        <w:t>D.L.Rubinfeld</w:t>
      </w:r>
      <w:proofErr w:type="spellEnd"/>
      <w:r w:rsidRPr="00F35BAE">
        <w:rPr>
          <w:rFonts w:ascii="Tahoma" w:hAnsi="Tahoma" w:cs="Tahoma"/>
          <w:b/>
          <w:sz w:val="36"/>
          <w:szCs w:val="36"/>
          <w:u w:val="single"/>
        </w:rPr>
        <w:t>, MICROECONOMICS (</w:t>
      </w:r>
      <w:r w:rsidR="004926FC" w:rsidRPr="00F35BAE">
        <w:rPr>
          <w:rFonts w:ascii="Tahoma" w:hAnsi="Tahoma" w:cs="Tahoma"/>
          <w:b/>
          <w:sz w:val="36"/>
          <w:szCs w:val="36"/>
          <w:u w:val="single"/>
        </w:rPr>
        <w:t>8</w:t>
      </w:r>
      <w:r w:rsidRPr="00F35BAE">
        <w:rPr>
          <w:rFonts w:ascii="Tahoma" w:hAnsi="Tahoma" w:cs="Tahoma"/>
          <w:b/>
          <w:sz w:val="36"/>
          <w:szCs w:val="36"/>
          <w:u w:val="single"/>
        </w:rPr>
        <w:t>th Edition), Prentice Hall.</w:t>
      </w:r>
    </w:p>
    <w:p w14:paraId="33A83453" w14:textId="77777777" w:rsidR="0004266C" w:rsidRPr="00AF4AC7" w:rsidRDefault="0004266C" w:rsidP="0004266C">
      <w:pPr>
        <w:ind w:right="-518"/>
        <w:jc w:val="both"/>
        <w:rPr>
          <w:rFonts w:ascii="Times New Roman" w:hAnsi="Times New Roman" w:cs="Times New Roman"/>
        </w:rPr>
      </w:pPr>
    </w:p>
    <w:p w14:paraId="1A54056E" w14:textId="75F25A4C" w:rsidR="0004266C" w:rsidRPr="00295DF4" w:rsidRDefault="00640517" w:rsidP="00640517">
      <w:pPr>
        <w:jc w:val="both"/>
        <w:rPr>
          <w:rFonts w:ascii="Tahoma" w:hAnsi="Tahoma" w:cs="Tahoma"/>
          <w:b/>
          <w:sz w:val="36"/>
          <w:szCs w:val="36"/>
          <w:u w:val="single"/>
        </w:rPr>
      </w:pPr>
      <w:r w:rsidRPr="00295DF4">
        <w:rPr>
          <w:rFonts w:ascii="Tahoma" w:hAnsi="Tahoma" w:cs="Tahoma"/>
          <w:b/>
          <w:sz w:val="36"/>
          <w:szCs w:val="36"/>
          <w:u w:val="single"/>
        </w:rPr>
        <w:t>Chapter 1</w:t>
      </w:r>
    </w:p>
    <w:p w14:paraId="435B7326" w14:textId="77777777" w:rsidR="00640517" w:rsidRPr="00295DF4" w:rsidRDefault="00640517" w:rsidP="0004266C">
      <w:pPr>
        <w:ind w:right="-518"/>
        <w:jc w:val="both"/>
        <w:rPr>
          <w:rFonts w:ascii="Tahoma" w:hAnsi="Tahoma" w:cs="Tahoma"/>
          <w:b/>
        </w:rPr>
      </w:pPr>
    </w:p>
    <w:p w14:paraId="50DFCFD3" w14:textId="77777777" w:rsidR="00640517" w:rsidRPr="00295DF4" w:rsidRDefault="00640517" w:rsidP="00640517">
      <w:pPr>
        <w:autoSpaceDE w:val="0"/>
        <w:autoSpaceDN w:val="0"/>
        <w:adjustRightInd w:val="0"/>
        <w:rPr>
          <w:rFonts w:ascii="Tahoma" w:hAnsi="Tahoma" w:cs="Tahoma"/>
          <w:b/>
          <w:bCs/>
          <w:sz w:val="28"/>
          <w:szCs w:val="28"/>
        </w:rPr>
      </w:pPr>
      <w:r w:rsidRPr="00295DF4">
        <w:rPr>
          <w:rFonts w:ascii="Tahoma" w:hAnsi="Tahoma" w:cs="Tahoma"/>
          <w:b/>
          <w:bCs/>
          <w:sz w:val="28"/>
          <w:szCs w:val="28"/>
        </w:rPr>
        <w:t>LEARNING OBJECTIVES:</w:t>
      </w:r>
    </w:p>
    <w:p w14:paraId="652CD621" w14:textId="4DC9D769" w:rsidR="00640517" w:rsidRPr="003D395C" w:rsidRDefault="00640517" w:rsidP="00640517">
      <w:pPr>
        <w:autoSpaceDE w:val="0"/>
        <w:autoSpaceDN w:val="0"/>
        <w:adjustRightInd w:val="0"/>
        <w:rPr>
          <w:rFonts w:ascii="Tahoma" w:hAnsi="Tahoma" w:cs="Tahoma"/>
          <w:b/>
          <w:bCs/>
          <w:sz w:val="20"/>
          <w:szCs w:val="20"/>
        </w:rPr>
      </w:pPr>
      <w:r w:rsidRPr="00295DF4">
        <w:rPr>
          <w:rFonts w:ascii="Tahoma" w:hAnsi="Tahoma" w:cs="Tahoma"/>
          <w:b/>
          <w:bCs/>
          <w:sz w:val="20"/>
          <w:szCs w:val="20"/>
        </w:rPr>
        <w:t>By the end of this chapter, students should understand:</w:t>
      </w:r>
    </w:p>
    <w:p w14:paraId="64336EED" w14:textId="728FAFE6" w:rsidR="00640517" w:rsidRPr="00295DF4" w:rsidRDefault="00640517" w:rsidP="00640517">
      <w:pPr>
        <w:rPr>
          <w:rFonts w:ascii="Tahoma" w:hAnsi="Tahoma" w:cs="Tahoma"/>
          <w:sz w:val="20"/>
          <w:szCs w:val="20"/>
        </w:rPr>
      </w:pPr>
      <w:r w:rsidRPr="00295DF4">
        <w:rPr>
          <w:rFonts w:ascii="Tahoma" w:hAnsi="Tahoma" w:cs="Tahoma"/>
          <w:sz w:val="20"/>
          <w:szCs w:val="20"/>
        </w:rPr>
        <w:t>Supply and Demand,</w:t>
      </w:r>
    </w:p>
    <w:p w14:paraId="2433761B" w14:textId="0D5BF482" w:rsidR="00640517" w:rsidRPr="00295DF4" w:rsidRDefault="00640517" w:rsidP="00640517">
      <w:pPr>
        <w:rPr>
          <w:rFonts w:ascii="Tahoma" w:hAnsi="Tahoma" w:cs="Tahoma"/>
          <w:sz w:val="20"/>
          <w:szCs w:val="20"/>
        </w:rPr>
      </w:pPr>
      <w:r w:rsidRPr="00295DF4">
        <w:rPr>
          <w:rFonts w:ascii="Tahoma" w:hAnsi="Tahoma" w:cs="Tahoma"/>
          <w:sz w:val="20"/>
          <w:szCs w:val="20"/>
        </w:rPr>
        <w:t>The Market Mechanism,</w:t>
      </w:r>
    </w:p>
    <w:p w14:paraId="6546B4E3" w14:textId="1BBFCCB6" w:rsidR="00640517" w:rsidRPr="00295DF4" w:rsidRDefault="00640517" w:rsidP="00640517">
      <w:pPr>
        <w:rPr>
          <w:rFonts w:ascii="Tahoma" w:hAnsi="Tahoma" w:cs="Tahoma"/>
          <w:sz w:val="20"/>
          <w:szCs w:val="20"/>
        </w:rPr>
      </w:pPr>
      <w:r w:rsidRPr="00295DF4">
        <w:rPr>
          <w:rFonts w:ascii="Tahoma" w:hAnsi="Tahoma" w:cs="Tahoma"/>
          <w:sz w:val="20"/>
          <w:szCs w:val="20"/>
        </w:rPr>
        <w:t>Changes in Market Equilibrium,</w:t>
      </w:r>
    </w:p>
    <w:p w14:paraId="64964274" w14:textId="281D1F69" w:rsidR="00640517" w:rsidRPr="00295DF4" w:rsidRDefault="00640517" w:rsidP="00640517">
      <w:pPr>
        <w:rPr>
          <w:rFonts w:ascii="Tahoma" w:hAnsi="Tahoma" w:cs="Tahoma"/>
          <w:sz w:val="20"/>
          <w:szCs w:val="20"/>
        </w:rPr>
      </w:pPr>
      <w:proofErr w:type="spellStart"/>
      <w:r w:rsidRPr="00295DF4">
        <w:rPr>
          <w:rFonts w:ascii="Tahoma" w:hAnsi="Tahoma" w:cs="Tahoma"/>
          <w:sz w:val="20"/>
          <w:szCs w:val="20"/>
        </w:rPr>
        <w:t>Elasticities</w:t>
      </w:r>
      <w:proofErr w:type="spellEnd"/>
      <w:r w:rsidRPr="00295DF4">
        <w:rPr>
          <w:rFonts w:ascii="Tahoma" w:hAnsi="Tahoma" w:cs="Tahoma"/>
          <w:sz w:val="20"/>
          <w:szCs w:val="20"/>
        </w:rPr>
        <w:t xml:space="preserve"> of Supply and Demand,</w:t>
      </w:r>
    </w:p>
    <w:p w14:paraId="73803BBF" w14:textId="004AC8F4" w:rsidR="00640517" w:rsidRPr="00295DF4" w:rsidRDefault="00640517" w:rsidP="00640517">
      <w:pPr>
        <w:rPr>
          <w:rFonts w:ascii="Tahoma" w:hAnsi="Tahoma" w:cs="Tahoma"/>
          <w:sz w:val="20"/>
          <w:szCs w:val="20"/>
        </w:rPr>
      </w:pPr>
      <w:r w:rsidRPr="00295DF4">
        <w:rPr>
          <w:rFonts w:ascii="Tahoma" w:hAnsi="Tahoma" w:cs="Tahoma"/>
          <w:sz w:val="20"/>
          <w:szCs w:val="20"/>
        </w:rPr>
        <w:t xml:space="preserve">Short-Run versus Long-Run </w:t>
      </w:r>
      <w:proofErr w:type="spellStart"/>
      <w:r w:rsidRPr="00295DF4">
        <w:rPr>
          <w:rFonts w:ascii="Tahoma" w:hAnsi="Tahoma" w:cs="Tahoma"/>
          <w:sz w:val="20"/>
          <w:szCs w:val="20"/>
        </w:rPr>
        <w:t>Elasticities</w:t>
      </w:r>
      <w:proofErr w:type="spellEnd"/>
      <w:r w:rsidRPr="00295DF4">
        <w:rPr>
          <w:rFonts w:ascii="Tahoma" w:hAnsi="Tahoma" w:cs="Tahoma"/>
          <w:sz w:val="20"/>
          <w:szCs w:val="20"/>
        </w:rPr>
        <w:t>,</w:t>
      </w:r>
    </w:p>
    <w:p w14:paraId="198105E6" w14:textId="500BE8E5" w:rsidR="00640517" w:rsidRPr="00295DF4" w:rsidRDefault="00640517" w:rsidP="00640517">
      <w:pPr>
        <w:rPr>
          <w:rFonts w:ascii="Tahoma" w:hAnsi="Tahoma" w:cs="Tahoma"/>
          <w:sz w:val="20"/>
          <w:szCs w:val="20"/>
        </w:rPr>
      </w:pPr>
      <w:r w:rsidRPr="00295DF4">
        <w:rPr>
          <w:rFonts w:ascii="Tahoma" w:hAnsi="Tahoma" w:cs="Tahoma"/>
          <w:sz w:val="20"/>
          <w:szCs w:val="20"/>
        </w:rPr>
        <w:t>Understanding and Predicting the Effects of Changing Market Conditions,</w:t>
      </w:r>
    </w:p>
    <w:p w14:paraId="05CC179C" w14:textId="73F27221" w:rsidR="00640517" w:rsidRPr="00295DF4" w:rsidRDefault="00640517" w:rsidP="00640517">
      <w:pPr>
        <w:rPr>
          <w:rFonts w:ascii="Tahoma" w:hAnsi="Tahoma" w:cs="Tahoma"/>
          <w:sz w:val="20"/>
          <w:szCs w:val="20"/>
        </w:rPr>
      </w:pPr>
      <w:proofErr w:type="gramStart"/>
      <w:r w:rsidRPr="00295DF4">
        <w:rPr>
          <w:rFonts w:ascii="Tahoma" w:hAnsi="Tahoma" w:cs="Tahoma"/>
          <w:sz w:val="20"/>
          <w:szCs w:val="20"/>
        </w:rPr>
        <w:t>Effects of Government Intervention-Price Controls.</w:t>
      </w:r>
      <w:proofErr w:type="gramEnd"/>
    </w:p>
    <w:p w14:paraId="1FBD1E49" w14:textId="77777777" w:rsidR="00640517" w:rsidRPr="00AF4AC7" w:rsidRDefault="00640517" w:rsidP="0004266C">
      <w:pPr>
        <w:ind w:right="-518"/>
        <w:jc w:val="both"/>
        <w:rPr>
          <w:rFonts w:ascii="Times New Roman" w:hAnsi="Times New Roman" w:cs="Times New Roman"/>
        </w:rPr>
      </w:pPr>
    </w:p>
    <w:p w14:paraId="0F066CEE" w14:textId="77777777" w:rsidR="00640517" w:rsidRPr="00BA7CE3" w:rsidRDefault="00640517" w:rsidP="00640517">
      <w:pPr>
        <w:autoSpaceDE w:val="0"/>
        <w:autoSpaceDN w:val="0"/>
        <w:adjustRightInd w:val="0"/>
        <w:rPr>
          <w:rFonts w:ascii="Tahoma" w:hAnsi="Tahoma" w:cs="Tahoma"/>
          <w:b/>
          <w:bCs/>
          <w:sz w:val="28"/>
          <w:szCs w:val="28"/>
        </w:rPr>
      </w:pPr>
      <w:r w:rsidRPr="00BA7CE3">
        <w:rPr>
          <w:rFonts w:ascii="Tahoma" w:hAnsi="Tahoma" w:cs="Tahoma"/>
          <w:b/>
          <w:bCs/>
          <w:sz w:val="28"/>
          <w:szCs w:val="28"/>
        </w:rPr>
        <w:t>KEY POINTS:</w:t>
      </w:r>
    </w:p>
    <w:p w14:paraId="745C88B2" w14:textId="7442558E" w:rsidR="00640517" w:rsidRPr="00BA7CE3" w:rsidRDefault="00640517" w:rsidP="007F1974">
      <w:pPr>
        <w:autoSpaceDE w:val="0"/>
        <w:autoSpaceDN w:val="0"/>
        <w:adjustRightInd w:val="0"/>
        <w:jc w:val="both"/>
        <w:rPr>
          <w:rFonts w:ascii="Tahoma" w:hAnsi="Tahoma" w:cs="Tahoma"/>
          <w:sz w:val="20"/>
          <w:szCs w:val="20"/>
        </w:rPr>
      </w:pPr>
      <w:r w:rsidRPr="00BA7CE3">
        <w:rPr>
          <w:rFonts w:ascii="Tahoma" w:hAnsi="Tahoma" w:cs="Tahoma"/>
          <w:sz w:val="20"/>
          <w:szCs w:val="20"/>
        </w:rPr>
        <w:t xml:space="preserve">1. The fundamental lessons </w:t>
      </w:r>
      <w:r w:rsidR="007F1974" w:rsidRPr="00BA7CE3">
        <w:rPr>
          <w:rFonts w:ascii="Tahoma" w:hAnsi="Tahoma" w:cs="Tahoma"/>
          <w:sz w:val="20"/>
          <w:szCs w:val="20"/>
        </w:rPr>
        <w:t xml:space="preserve">are </w:t>
      </w:r>
      <w:r w:rsidRPr="00BA7CE3">
        <w:rPr>
          <w:rFonts w:ascii="Tahoma" w:hAnsi="Tahoma" w:cs="Tahoma"/>
          <w:sz w:val="20"/>
          <w:szCs w:val="20"/>
        </w:rPr>
        <w:t xml:space="preserve">about </w:t>
      </w:r>
      <w:r w:rsidR="007F1974" w:rsidRPr="00BA7CE3">
        <w:rPr>
          <w:rFonts w:ascii="Tahoma" w:hAnsi="Tahoma" w:cs="Tahoma"/>
          <w:sz w:val="20"/>
          <w:szCs w:val="20"/>
        </w:rPr>
        <w:t>supply and demand and how they influence the market mechanism. The factors affecting demand and supply</w:t>
      </w:r>
      <w:r w:rsidR="00F826FF" w:rsidRPr="00BA7CE3">
        <w:rPr>
          <w:rFonts w:ascii="Tahoma" w:hAnsi="Tahoma" w:cs="Tahoma"/>
          <w:sz w:val="20"/>
          <w:szCs w:val="20"/>
        </w:rPr>
        <w:t xml:space="preserve"> are discussed in this section such as income, population, advertising, expectations, prices of related goods, technology, cost of inputs, etc. </w:t>
      </w:r>
    </w:p>
    <w:p w14:paraId="3CFFC8B7" w14:textId="722194B8" w:rsidR="00640517" w:rsidRPr="00BA7CE3" w:rsidRDefault="00640517" w:rsidP="007F1974">
      <w:pPr>
        <w:autoSpaceDE w:val="0"/>
        <w:autoSpaceDN w:val="0"/>
        <w:adjustRightInd w:val="0"/>
        <w:jc w:val="both"/>
        <w:rPr>
          <w:rFonts w:ascii="Tahoma" w:hAnsi="Tahoma" w:cs="Tahoma"/>
          <w:sz w:val="20"/>
          <w:szCs w:val="20"/>
        </w:rPr>
      </w:pPr>
      <w:r w:rsidRPr="00BA7CE3">
        <w:rPr>
          <w:rFonts w:ascii="Tahoma" w:hAnsi="Tahoma" w:cs="Tahoma"/>
          <w:sz w:val="20"/>
          <w:szCs w:val="20"/>
        </w:rPr>
        <w:t xml:space="preserve">2. The fundamental lessons </w:t>
      </w:r>
      <w:r w:rsidR="001639EE" w:rsidRPr="00BA7CE3">
        <w:rPr>
          <w:rFonts w:ascii="Tahoma" w:hAnsi="Tahoma" w:cs="Tahoma"/>
          <w:sz w:val="20"/>
          <w:szCs w:val="20"/>
        </w:rPr>
        <w:t>are based on</w:t>
      </w:r>
      <w:r w:rsidR="007F1974" w:rsidRPr="00BA7CE3">
        <w:rPr>
          <w:rFonts w:ascii="Tahoma" w:hAnsi="Tahoma" w:cs="Tahoma"/>
          <w:sz w:val="20"/>
          <w:szCs w:val="20"/>
        </w:rPr>
        <w:t xml:space="preserve"> the market mechanism. The principles for equilibrium point in the economy and changes in market equi</w:t>
      </w:r>
      <w:r w:rsidR="001639EE" w:rsidRPr="00BA7CE3">
        <w:rPr>
          <w:rFonts w:ascii="Tahoma" w:hAnsi="Tahoma" w:cs="Tahoma"/>
          <w:sz w:val="20"/>
          <w:szCs w:val="20"/>
        </w:rPr>
        <w:t>librium are taught in this section of the chapter</w:t>
      </w:r>
      <w:r w:rsidR="007F1974" w:rsidRPr="00BA7CE3">
        <w:rPr>
          <w:rFonts w:ascii="Tahoma" w:hAnsi="Tahoma" w:cs="Tahoma"/>
          <w:sz w:val="20"/>
          <w:szCs w:val="20"/>
        </w:rPr>
        <w:t xml:space="preserve">. </w:t>
      </w:r>
    </w:p>
    <w:p w14:paraId="5078E3BC" w14:textId="77363ED7" w:rsidR="00640517" w:rsidRPr="00BA7CE3" w:rsidRDefault="00640517" w:rsidP="007F1974">
      <w:pPr>
        <w:autoSpaceDE w:val="0"/>
        <w:autoSpaceDN w:val="0"/>
        <w:adjustRightInd w:val="0"/>
        <w:jc w:val="both"/>
        <w:rPr>
          <w:rFonts w:ascii="Tahoma" w:hAnsi="Tahoma" w:cs="Tahoma"/>
          <w:sz w:val="20"/>
          <w:szCs w:val="20"/>
        </w:rPr>
      </w:pPr>
      <w:r w:rsidRPr="00BA7CE3">
        <w:rPr>
          <w:rFonts w:ascii="Tahoma" w:hAnsi="Tahoma" w:cs="Tahoma"/>
          <w:sz w:val="20"/>
          <w:szCs w:val="20"/>
        </w:rPr>
        <w:t xml:space="preserve">3. </w:t>
      </w:r>
      <w:r w:rsidR="007F1974" w:rsidRPr="00BA7CE3">
        <w:rPr>
          <w:rFonts w:ascii="Tahoma" w:hAnsi="Tahoma" w:cs="Tahoma"/>
          <w:sz w:val="20"/>
          <w:szCs w:val="20"/>
        </w:rPr>
        <w:t xml:space="preserve">The </w:t>
      </w:r>
      <w:proofErr w:type="spellStart"/>
      <w:r w:rsidR="007F1974" w:rsidRPr="00BA7CE3">
        <w:rPr>
          <w:rFonts w:ascii="Tahoma" w:hAnsi="Tahoma" w:cs="Tahoma"/>
          <w:sz w:val="20"/>
          <w:szCs w:val="20"/>
        </w:rPr>
        <w:t>elasticities</w:t>
      </w:r>
      <w:proofErr w:type="spellEnd"/>
      <w:r w:rsidR="007F1974" w:rsidRPr="00BA7CE3">
        <w:rPr>
          <w:rFonts w:ascii="Tahoma" w:hAnsi="Tahoma" w:cs="Tahoma"/>
          <w:sz w:val="20"/>
          <w:szCs w:val="20"/>
        </w:rPr>
        <w:t xml:space="preserve"> of supply and demand are expressed to teach the responsiveness of consumers and producers to the market mechanism</w:t>
      </w:r>
      <w:r w:rsidR="00ED412F" w:rsidRPr="00BA7CE3">
        <w:rPr>
          <w:rFonts w:ascii="Tahoma" w:hAnsi="Tahoma" w:cs="Tahoma"/>
          <w:sz w:val="20"/>
          <w:szCs w:val="20"/>
        </w:rPr>
        <w:t xml:space="preserve"> when there is a change in the price levels</w:t>
      </w:r>
      <w:r w:rsidR="007F1974" w:rsidRPr="00BA7CE3">
        <w:rPr>
          <w:rFonts w:ascii="Tahoma" w:hAnsi="Tahoma" w:cs="Tahoma"/>
          <w:sz w:val="20"/>
          <w:szCs w:val="20"/>
        </w:rPr>
        <w:t xml:space="preserve">. </w:t>
      </w:r>
    </w:p>
    <w:p w14:paraId="4E1967CC" w14:textId="02024A80" w:rsidR="00640517" w:rsidRPr="00BA7CE3" w:rsidRDefault="00640517" w:rsidP="007F1974">
      <w:pPr>
        <w:autoSpaceDE w:val="0"/>
        <w:autoSpaceDN w:val="0"/>
        <w:adjustRightInd w:val="0"/>
        <w:jc w:val="both"/>
        <w:rPr>
          <w:rFonts w:ascii="Tahoma" w:hAnsi="Tahoma" w:cs="Tahoma"/>
          <w:sz w:val="20"/>
          <w:szCs w:val="20"/>
        </w:rPr>
      </w:pPr>
      <w:r w:rsidRPr="00BA7CE3">
        <w:rPr>
          <w:rFonts w:ascii="Tahoma" w:hAnsi="Tahoma" w:cs="Tahoma"/>
          <w:sz w:val="20"/>
          <w:szCs w:val="20"/>
        </w:rPr>
        <w:t>4</w:t>
      </w:r>
      <w:r w:rsidR="007F1974" w:rsidRPr="00BA7CE3">
        <w:rPr>
          <w:rFonts w:ascii="Tahoma" w:hAnsi="Tahoma" w:cs="Tahoma"/>
          <w:sz w:val="20"/>
          <w:szCs w:val="20"/>
        </w:rPr>
        <w:t xml:space="preserve">. The fundamental lessons are about </w:t>
      </w:r>
      <w:r w:rsidR="001639EE" w:rsidRPr="00BA7CE3">
        <w:rPr>
          <w:rFonts w:ascii="Tahoma" w:hAnsi="Tahoma" w:cs="Tahoma"/>
          <w:sz w:val="20"/>
          <w:szCs w:val="20"/>
        </w:rPr>
        <w:t xml:space="preserve">effects of government intervention and price-controls. The aim is to </w:t>
      </w:r>
      <w:r w:rsidR="00AF4AC7" w:rsidRPr="00BA7CE3">
        <w:rPr>
          <w:rFonts w:ascii="Tahoma" w:hAnsi="Tahoma" w:cs="Tahoma"/>
          <w:sz w:val="20"/>
          <w:szCs w:val="20"/>
        </w:rPr>
        <w:t xml:space="preserve">show the impact of government on microeconomics. </w:t>
      </w:r>
    </w:p>
    <w:p w14:paraId="333F8EEC" w14:textId="77777777" w:rsidR="00640517" w:rsidRPr="00AF4AC7" w:rsidRDefault="00640517" w:rsidP="0004266C">
      <w:pPr>
        <w:ind w:right="-518"/>
        <w:jc w:val="both"/>
        <w:rPr>
          <w:rFonts w:ascii="Times New Roman" w:hAnsi="Times New Roman" w:cs="Times New Roman"/>
        </w:rPr>
      </w:pPr>
    </w:p>
    <w:p w14:paraId="24610635" w14:textId="77777777" w:rsidR="0004266C" w:rsidRPr="00AF4AC7" w:rsidRDefault="0004266C" w:rsidP="0004266C">
      <w:pPr>
        <w:ind w:right="-518"/>
        <w:jc w:val="both"/>
        <w:rPr>
          <w:rFonts w:ascii="Times New Roman" w:hAnsi="Times New Roman" w:cs="Times New Roman"/>
        </w:rPr>
      </w:pPr>
    </w:p>
    <w:p w14:paraId="73C9D846" w14:textId="77777777" w:rsidR="00640517" w:rsidRPr="00051084" w:rsidRDefault="00640517" w:rsidP="00640517">
      <w:pPr>
        <w:jc w:val="both"/>
        <w:rPr>
          <w:rFonts w:ascii="Tahoma" w:hAnsi="Tahoma" w:cs="Tahoma"/>
          <w:b/>
          <w:sz w:val="36"/>
          <w:szCs w:val="36"/>
          <w:u w:val="single"/>
        </w:rPr>
      </w:pPr>
      <w:r w:rsidRPr="00051084">
        <w:rPr>
          <w:rFonts w:ascii="Tahoma" w:hAnsi="Tahoma" w:cs="Tahoma"/>
          <w:b/>
          <w:sz w:val="36"/>
          <w:szCs w:val="36"/>
          <w:u w:val="single"/>
        </w:rPr>
        <w:t>Chapter 2</w:t>
      </w:r>
    </w:p>
    <w:p w14:paraId="217AEB72" w14:textId="77777777" w:rsidR="00640517" w:rsidRPr="00051084" w:rsidRDefault="00640517" w:rsidP="00640517">
      <w:pPr>
        <w:autoSpaceDE w:val="0"/>
        <w:autoSpaceDN w:val="0"/>
        <w:adjustRightInd w:val="0"/>
        <w:rPr>
          <w:rFonts w:ascii="Tahoma" w:hAnsi="Tahoma" w:cs="Tahoma"/>
          <w:b/>
          <w:bCs/>
          <w:sz w:val="28"/>
          <w:szCs w:val="28"/>
        </w:rPr>
      </w:pPr>
      <w:r w:rsidRPr="00051084">
        <w:rPr>
          <w:rFonts w:ascii="Tahoma" w:hAnsi="Tahoma" w:cs="Tahoma"/>
          <w:b/>
          <w:bCs/>
          <w:sz w:val="28"/>
          <w:szCs w:val="28"/>
        </w:rPr>
        <w:t>LEARNING OBJECTIVES:</w:t>
      </w:r>
    </w:p>
    <w:p w14:paraId="3937F067" w14:textId="5359B255" w:rsidR="0004266C" w:rsidRPr="003D395C" w:rsidRDefault="00640517" w:rsidP="003D395C">
      <w:pPr>
        <w:autoSpaceDE w:val="0"/>
        <w:autoSpaceDN w:val="0"/>
        <w:adjustRightInd w:val="0"/>
        <w:rPr>
          <w:rFonts w:ascii="Tahoma" w:hAnsi="Tahoma" w:cs="Tahoma"/>
          <w:b/>
          <w:bCs/>
          <w:sz w:val="20"/>
          <w:szCs w:val="20"/>
        </w:rPr>
      </w:pPr>
      <w:r w:rsidRPr="00051084">
        <w:rPr>
          <w:rFonts w:ascii="Tahoma" w:hAnsi="Tahoma" w:cs="Tahoma"/>
          <w:b/>
          <w:bCs/>
          <w:sz w:val="20"/>
          <w:szCs w:val="20"/>
        </w:rPr>
        <w:t>By the end of this chapter, students should understand:</w:t>
      </w:r>
    </w:p>
    <w:p w14:paraId="72F2D2F7" w14:textId="132957CA" w:rsidR="00640517" w:rsidRPr="00051084" w:rsidRDefault="00640517" w:rsidP="00640517">
      <w:pPr>
        <w:rPr>
          <w:rFonts w:ascii="Tahoma" w:hAnsi="Tahoma" w:cs="Tahoma"/>
          <w:sz w:val="20"/>
          <w:szCs w:val="20"/>
        </w:rPr>
      </w:pPr>
      <w:r w:rsidRPr="00051084">
        <w:rPr>
          <w:rFonts w:ascii="Tahoma" w:hAnsi="Tahoma" w:cs="Tahoma"/>
          <w:sz w:val="20"/>
          <w:szCs w:val="20"/>
        </w:rPr>
        <w:t>Consumer Preferences,</w:t>
      </w:r>
    </w:p>
    <w:p w14:paraId="6894344E" w14:textId="34199EF3" w:rsidR="00640517" w:rsidRPr="00051084" w:rsidRDefault="00640517" w:rsidP="00640517">
      <w:pPr>
        <w:rPr>
          <w:rFonts w:ascii="Tahoma" w:hAnsi="Tahoma" w:cs="Tahoma"/>
          <w:sz w:val="20"/>
          <w:szCs w:val="20"/>
        </w:rPr>
      </w:pPr>
      <w:r w:rsidRPr="00051084">
        <w:rPr>
          <w:rFonts w:ascii="Tahoma" w:hAnsi="Tahoma" w:cs="Tahoma"/>
          <w:sz w:val="20"/>
          <w:szCs w:val="20"/>
        </w:rPr>
        <w:t>Budget Constraints,</w:t>
      </w:r>
    </w:p>
    <w:p w14:paraId="18A787CE" w14:textId="55F3A8F4" w:rsidR="00640517" w:rsidRPr="00051084" w:rsidRDefault="00640517" w:rsidP="00640517">
      <w:pPr>
        <w:rPr>
          <w:rFonts w:ascii="Tahoma" w:hAnsi="Tahoma" w:cs="Tahoma"/>
          <w:sz w:val="20"/>
          <w:szCs w:val="20"/>
        </w:rPr>
      </w:pPr>
      <w:r w:rsidRPr="00051084">
        <w:rPr>
          <w:rFonts w:ascii="Tahoma" w:hAnsi="Tahoma" w:cs="Tahoma"/>
          <w:sz w:val="20"/>
          <w:szCs w:val="20"/>
        </w:rPr>
        <w:t>Consumer Choice,</w:t>
      </w:r>
    </w:p>
    <w:p w14:paraId="6E1199CA" w14:textId="7FA58492" w:rsidR="00640517" w:rsidRPr="00051084" w:rsidRDefault="00640517" w:rsidP="00640517">
      <w:pPr>
        <w:rPr>
          <w:rFonts w:ascii="Tahoma" w:hAnsi="Tahoma" w:cs="Tahoma"/>
          <w:sz w:val="20"/>
          <w:szCs w:val="20"/>
        </w:rPr>
      </w:pPr>
      <w:r w:rsidRPr="00051084">
        <w:rPr>
          <w:rFonts w:ascii="Tahoma" w:hAnsi="Tahoma" w:cs="Tahoma"/>
          <w:sz w:val="20"/>
          <w:szCs w:val="20"/>
        </w:rPr>
        <w:t>Marginal Utility and Consumer Choice.</w:t>
      </w:r>
    </w:p>
    <w:p w14:paraId="022966CB" w14:textId="77777777" w:rsidR="006B425F" w:rsidRPr="00051084" w:rsidRDefault="006B425F" w:rsidP="00A000CB">
      <w:pPr>
        <w:autoSpaceDE w:val="0"/>
        <w:autoSpaceDN w:val="0"/>
        <w:adjustRightInd w:val="0"/>
        <w:rPr>
          <w:rFonts w:ascii="Tahoma" w:hAnsi="Tahoma" w:cs="Tahoma"/>
          <w:b/>
          <w:bCs/>
          <w:sz w:val="28"/>
          <w:szCs w:val="28"/>
        </w:rPr>
      </w:pPr>
    </w:p>
    <w:p w14:paraId="5B44699C" w14:textId="77777777" w:rsidR="00A000CB" w:rsidRPr="00051084" w:rsidRDefault="00A000CB" w:rsidP="00A000CB">
      <w:pPr>
        <w:autoSpaceDE w:val="0"/>
        <w:autoSpaceDN w:val="0"/>
        <w:adjustRightInd w:val="0"/>
        <w:rPr>
          <w:rFonts w:ascii="Tahoma" w:hAnsi="Tahoma" w:cs="Tahoma"/>
          <w:b/>
          <w:bCs/>
          <w:sz w:val="28"/>
          <w:szCs w:val="28"/>
        </w:rPr>
      </w:pPr>
      <w:r w:rsidRPr="00051084">
        <w:rPr>
          <w:rFonts w:ascii="Tahoma" w:hAnsi="Tahoma" w:cs="Tahoma"/>
          <w:b/>
          <w:bCs/>
          <w:sz w:val="28"/>
          <w:szCs w:val="28"/>
        </w:rPr>
        <w:t>KEY POINTS:</w:t>
      </w:r>
    </w:p>
    <w:p w14:paraId="48E02DA8" w14:textId="6401C73E" w:rsidR="00A000CB" w:rsidRPr="00B65552" w:rsidRDefault="00A000CB" w:rsidP="00B65552">
      <w:pPr>
        <w:jc w:val="both"/>
        <w:rPr>
          <w:rFonts w:ascii="Tahoma" w:hAnsi="Tahoma" w:cs="Tahoma"/>
          <w:sz w:val="20"/>
          <w:szCs w:val="20"/>
        </w:rPr>
      </w:pPr>
      <w:r w:rsidRPr="00B65552">
        <w:rPr>
          <w:rFonts w:ascii="Tahoma" w:hAnsi="Tahoma" w:cs="Tahoma"/>
          <w:sz w:val="20"/>
          <w:szCs w:val="20"/>
        </w:rPr>
        <w:t>1.</w:t>
      </w:r>
      <w:r w:rsidR="00AF4AC7" w:rsidRPr="00B65552">
        <w:rPr>
          <w:rFonts w:ascii="Tahoma" w:hAnsi="Tahoma" w:cs="Tahoma"/>
          <w:sz w:val="20"/>
          <w:szCs w:val="20"/>
        </w:rPr>
        <w:t xml:space="preserve"> The fundamental lessons are about consumer preferences and how consumers make rational choices among different alternatives in the market. Therefore, the issues such as income, utility and preferences are discussed in this use. </w:t>
      </w:r>
    </w:p>
    <w:p w14:paraId="2EF70D51" w14:textId="2B522874" w:rsidR="00A000CB" w:rsidRPr="00B65552" w:rsidRDefault="00A000CB" w:rsidP="00B65552">
      <w:pPr>
        <w:jc w:val="both"/>
        <w:rPr>
          <w:rFonts w:ascii="Tahoma" w:hAnsi="Tahoma" w:cs="Tahoma"/>
          <w:sz w:val="20"/>
          <w:szCs w:val="20"/>
        </w:rPr>
      </w:pPr>
      <w:r w:rsidRPr="00B65552">
        <w:rPr>
          <w:rFonts w:ascii="Tahoma" w:hAnsi="Tahoma" w:cs="Tahoma"/>
          <w:sz w:val="20"/>
          <w:szCs w:val="20"/>
        </w:rPr>
        <w:t>2.</w:t>
      </w:r>
      <w:r w:rsidR="00AF4AC7" w:rsidRPr="00B65552">
        <w:rPr>
          <w:rFonts w:ascii="Tahoma" w:hAnsi="Tahoma" w:cs="Tahoma"/>
          <w:sz w:val="20"/>
          <w:szCs w:val="20"/>
        </w:rPr>
        <w:t xml:space="preserve"> The fundamental lessons are based on budget constraints and how consumers allocate the scarce resources in the economy to maximize their utility. </w:t>
      </w:r>
    </w:p>
    <w:p w14:paraId="702A7D19" w14:textId="5E258495" w:rsidR="00A000CB" w:rsidRPr="00B65552" w:rsidRDefault="00A000CB" w:rsidP="00B65552">
      <w:pPr>
        <w:jc w:val="both"/>
        <w:rPr>
          <w:rFonts w:ascii="Tahoma" w:hAnsi="Tahoma" w:cs="Tahoma"/>
          <w:sz w:val="20"/>
          <w:szCs w:val="20"/>
        </w:rPr>
      </w:pPr>
      <w:r w:rsidRPr="00B65552">
        <w:rPr>
          <w:rFonts w:ascii="Tahoma" w:hAnsi="Tahoma" w:cs="Tahoma"/>
          <w:sz w:val="20"/>
          <w:szCs w:val="20"/>
        </w:rPr>
        <w:t>3.</w:t>
      </w:r>
      <w:r w:rsidR="00AF4AC7" w:rsidRPr="00B65552">
        <w:rPr>
          <w:rFonts w:ascii="Tahoma" w:hAnsi="Tahoma" w:cs="Tahoma"/>
          <w:sz w:val="20"/>
          <w:szCs w:val="20"/>
        </w:rPr>
        <w:t xml:space="preserve"> The fundamental lessons are about marginal utility and consumer choice. The aim is to teach how a rational consumer determines the consumer equilibrium to satisfy his/her needs. </w:t>
      </w:r>
    </w:p>
    <w:p w14:paraId="01AF7DD7" w14:textId="77777777" w:rsidR="00B65552" w:rsidRPr="00AF4AC7" w:rsidRDefault="00B65552">
      <w:pPr>
        <w:rPr>
          <w:rFonts w:ascii="Times New Roman" w:hAnsi="Times New Roman" w:cs="Times New Roman"/>
        </w:rPr>
      </w:pPr>
    </w:p>
    <w:p w14:paraId="2F2FE190" w14:textId="77777777" w:rsidR="00A000CB" w:rsidRPr="00B65552" w:rsidRDefault="00A000CB" w:rsidP="00A000CB">
      <w:pPr>
        <w:jc w:val="both"/>
        <w:rPr>
          <w:rFonts w:ascii="Tahoma" w:hAnsi="Tahoma" w:cs="Tahoma"/>
          <w:b/>
          <w:sz w:val="36"/>
          <w:szCs w:val="36"/>
          <w:u w:val="single"/>
        </w:rPr>
      </w:pPr>
      <w:r w:rsidRPr="00B65552">
        <w:rPr>
          <w:rFonts w:ascii="Tahoma" w:hAnsi="Tahoma" w:cs="Tahoma"/>
          <w:b/>
          <w:sz w:val="36"/>
          <w:szCs w:val="36"/>
          <w:u w:val="single"/>
        </w:rPr>
        <w:t>Chapter 3</w:t>
      </w:r>
    </w:p>
    <w:p w14:paraId="5AED2CB9" w14:textId="77777777" w:rsidR="00A000CB" w:rsidRPr="00B65552" w:rsidRDefault="00A000CB" w:rsidP="00A000CB">
      <w:pPr>
        <w:autoSpaceDE w:val="0"/>
        <w:autoSpaceDN w:val="0"/>
        <w:adjustRightInd w:val="0"/>
        <w:rPr>
          <w:rFonts w:ascii="Tahoma" w:hAnsi="Tahoma" w:cs="Tahoma"/>
          <w:b/>
          <w:bCs/>
          <w:sz w:val="28"/>
          <w:szCs w:val="28"/>
        </w:rPr>
      </w:pPr>
      <w:r w:rsidRPr="00B65552">
        <w:rPr>
          <w:rFonts w:ascii="Tahoma" w:hAnsi="Tahoma" w:cs="Tahoma"/>
          <w:b/>
          <w:bCs/>
          <w:sz w:val="28"/>
          <w:szCs w:val="28"/>
        </w:rPr>
        <w:t>LEARNING OBJECTIVES:</w:t>
      </w:r>
    </w:p>
    <w:p w14:paraId="3445BDD0" w14:textId="331B42E4" w:rsidR="00640517" w:rsidRPr="003D395C" w:rsidRDefault="00A000CB" w:rsidP="003D395C">
      <w:pPr>
        <w:autoSpaceDE w:val="0"/>
        <w:autoSpaceDN w:val="0"/>
        <w:adjustRightInd w:val="0"/>
        <w:rPr>
          <w:rFonts w:ascii="Tahoma" w:hAnsi="Tahoma" w:cs="Tahoma"/>
          <w:b/>
          <w:bCs/>
          <w:sz w:val="20"/>
          <w:szCs w:val="20"/>
        </w:rPr>
      </w:pPr>
      <w:r w:rsidRPr="00B65552">
        <w:rPr>
          <w:rFonts w:ascii="Tahoma" w:hAnsi="Tahoma" w:cs="Tahoma"/>
          <w:b/>
          <w:bCs/>
          <w:sz w:val="20"/>
          <w:szCs w:val="20"/>
        </w:rPr>
        <w:t>By the end of this chapter, students should understand:</w:t>
      </w:r>
    </w:p>
    <w:p w14:paraId="61101398" w14:textId="41F22860" w:rsidR="00A000CB" w:rsidRPr="00B65552" w:rsidRDefault="00A000CB" w:rsidP="00A000CB">
      <w:pPr>
        <w:rPr>
          <w:rFonts w:ascii="Tahoma" w:hAnsi="Tahoma" w:cs="Tahoma"/>
          <w:sz w:val="20"/>
          <w:szCs w:val="20"/>
        </w:rPr>
      </w:pPr>
      <w:r w:rsidRPr="00B65552">
        <w:rPr>
          <w:rFonts w:ascii="Tahoma" w:hAnsi="Tahoma" w:cs="Tahoma"/>
          <w:sz w:val="20"/>
          <w:szCs w:val="20"/>
        </w:rPr>
        <w:t>Individual Demand,</w:t>
      </w:r>
    </w:p>
    <w:p w14:paraId="05E20735" w14:textId="64D6B3F4" w:rsidR="00A000CB" w:rsidRPr="00B65552" w:rsidRDefault="00A000CB" w:rsidP="00A000CB">
      <w:pPr>
        <w:rPr>
          <w:rFonts w:ascii="Tahoma" w:hAnsi="Tahoma" w:cs="Tahoma"/>
          <w:sz w:val="20"/>
          <w:szCs w:val="20"/>
        </w:rPr>
      </w:pPr>
      <w:r w:rsidRPr="00B65552">
        <w:rPr>
          <w:rFonts w:ascii="Tahoma" w:hAnsi="Tahoma" w:cs="Tahoma"/>
          <w:sz w:val="20"/>
          <w:szCs w:val="20"/>
        </w:rPr>
        <w:t>Market Demand,</w:t>
      </w:r>
    </w:p>
    <w:p w14:paraId="4B3B1D72" w14:textId="1BC292D3" w:rsidR="00A000CB" w:rsidRPr="00B65552" w:rsidRDefault="00A000CB" w:rsidP="00A000CB">
      <w:pPr>
        <w:rPr>
          <w:rFonts w:ascii="Tahoma" w:hAnsi="Tahoma" w:cs="Tahoma"/>
          <w:sz w:val="20"/>
          <w:szCs w:val="20"/>
        </w:rPr>
      </w:pPr>
      <w:r w:rsidRPr="00B65552">
        <w:rPr>
          <w:rFonts w:ascii="Tahoma" w:hAnsi="Tahoma" w:cs="Tahoma"/>
          <w:sz w:val="20"/>
          <w:szCs w:val="20"/>
        </w:rPr>
        <w:t>Consumer Surplus</w:t>
      </w:r>
    </w:p>
    <w:p w14:paraId="35E58A29" w14:textId="128773CF" w:rsidR="00A000CB" w:rsidRPr="00B65552" w:rsidRDefault="00A000CB" w:rsidP="00A000CB">
      <w:pPr>
        <w:rPr>
          <w:rFonts w:ascii="Tahoma" w:hAnsi="Tahoma" w:cs="Tahoma"/>
          <w:sz w:val="20"/>
          <w:szCs w:val="20"/>
        </w:rPr>
      </w:pPr>
      <w:r w:rsidRPr="00B65552">
        <w:rPr>
          <w:rFonts w:ascii="Tahoma" w:hAnsi="Tahoma" w:cs="Tahoma"/>
          <w:sz w:val="20"/>
          <w:szCs w:val="20"/>
        </w:rPr>
        <w:t>Network Externalities</w:t>
      </w:r>
    </w:p>
    <w:p w14:paraId="53C6E933" w14:textId="77777777" w:rsidR="00A000CB" w:rsidRPr="00B65552" w:rsidRDefault="00A000CB">
      <w:pPr>
        <w:rPr>
          <w:rFonts w:ascii="Tahoma" w:hAnsi="Tahoma" w:cs="Tahoma"/>
          <w:sz w:val="36"/>
          <w:szCs w:val="36"/>
        </w:rPr>
      </w:pPr>
    </w:p>
    <w:p w14:paraId="1214851E" w14:textId="31AD04C1" w:rsidR="00A000CB" w:rsidRPr="001F38F4" w:rsidRDefault="00A000CB" w:rsidP="00A000CB">
      <w:pPr>
        <w:autoSpaceDE w:val="0"/>
        <w:autoSpaceDN w:val="0"/>
        <w:adjustRightInd w:val="0"/>
        <w:rPr>
          <w:rFonts w:ascii="Tahoma" w:hAnsi="Tahoma" w:cs="Tahoma"/>
          <w:b/>
          <w:bCs/>
          <w:sz w:val="28"/>
          <w:szCs w:val="28"/>
        </w:rPr>
      </w:pPr>
      <w:r w:rsidRPr="00B65552">
        <w:rPr>
          <w:rFonts w:ascii="Tahoma" w:hAnsi="Tahoma" w:cs="Tahoma"/>
          <w:b/>
          <w:bCs/>
          <w:sz w:val="28"/>
          <w:szCs w:val="28"/>
        </w:rPr>
        <w:t>KEY POINTS:</w:t>
      </w:r>
    </w:p>
    <w:p w14:paraId="3274BC87" w14:textId="31C42829" w:rsidR="00F42E1A" w:rsidRPr="007A47F2" w:rsidRDefault="00F42E1A" w:rsidP="00F3119B">
      <w:pPr>
        <w:autoSpaceDE w:val="0"/>
        <w:autoSpaceDN w:val="0"/>
        <w:adjustRightInd w:val="0"/>
        <w:jc w:val="both"/>
        <w:rPr>
          <w:rFonts w:ascii="Tahoma" w:hAnsi="Tahoma" w:cs="Tahoma"/>
          <w:bCs/>
          <w:sz w:val="20"/>
          <w:szCs w:val="20"/>
        </w:rPr>
      </w:pPr>
      <w:r w:rsidRPr="007A47F2">
        <w:rPr>
          <w:rFonts w:ascii="Tahoma" w:hAnsi="Tahoma" w:cs="Tahoma"/>
          <w:bCs/>
          <w:sz w:val="20"/>
          <w:szCs w:val="20"/>
        </w:rPr>
        <w:t>1.</w:t>
      </w:r>
      <w:r w:rsidR="0092339D" w:rsidRPr="007A47F2">
        <w:rPr>
          <w:rFonts w:ascii="Tahoma" w:hAnsi="Tahoma" w:cs="Tahoma"/>
          <w:bCs/>
          <w:sz w:val="20"/>
          <w:szCs w:val="20"/>
        </w:rPr>
        <w:t xml:space="preserve"> The fundamental lessons are about individual demand and how an individual demand is derived after determining the consumption for different goods. </w:t>
      </w:r>
    </w:p>
    <w:p w14:paraId="4371574B" w14:textId="4099BD4C" w:rsidR="00F42E1A" w:rsidRPr="007A47F2" w:rsidRDefault="00F42E1A" w:rsidP="00F3119B">
      <w:pPr>
        <w:autoSpaceDE w:val="0"/>
        <w:autoSpaceDN w:val="0"/>
        <w:adjustRightInd w:val="0"/>
        <w:jc w:val="both"/>
        <w:rPr>
          <w:rFonts w:ascii="Tahoma" w:hAnsi="Tahoma" w:cs="Tahoma"/>
          <w:bCs/>
          <w:sz w:val="20"/>
          <w:szCs w:val="20"/>
        </w:rPr>
      </w:pPr>
      <w:r w:rsidRPr="007A47F2">
        <w:rPr>
          <w:rFonts w:ascii="Tahoma" w:hAnsi="Tahoma" w:cs="Tahoma"/>
          <w:bCs/>
          <w:sz w:val="20"/>
          <w:szCs w:val="20"/>
        </w:rPr>
        <w:t>2.</w:t>
      </w:r>
      <w:r w:rsidR="0092339D" w:rsidRPr="007A47F2">
        <w:rPr>
          <w:rFonts w:ascii="Tahoma" w:hAnsi="Tahoma" w:cs="Tahoma"/>
          <w:bCs/>
          <w:sz w:val="20"/>
          <w:szCs w:val="20"/>
        </w:rPr>
        <w:t xml:space="preserve"> The fundamental lessons are based on market demand and how this market demand is attained. </w:t>
      </w:r>
    </w:p>
    <w:p w14:paraId="0DC98651" w14:textId="1B3356D6" w:rsidR="00F42E1A" w:rsidRPr="007A47F2" w:rsidRDefault="00F42E1A" w:rsidP="00F3119B">
      <w:pPr>
        <w:autoSpaceDE w:val="0"/>
        <w:autoSpaceDN w:val="0"/>
        <w:adjustRightInd w:val="0"/>
        <w:jc w:val="both"/>
        <w:rPr>
          <w:rFonts w:ascii="Tahoma" w:hAnsi="Tahoma" w:cs="Tahoma"/>
          <w:bCs/>
          <w:sz w:val="20"/>
          <w:szCs w:val="20"/>
        </w:rPr>
      </w:pPr>
      <w:r w:rsidRPr="007A47F2">
        <w:rPr>
          <w:rFonts w:ascii="Tahoma" w:hAnsi="Tahoma" w:cs="Tahoma"/>
          <w:bCs/>
          <w:sz w:val="20"/>
          <w:szCs w:val="20"/>
        </w:rPr>
        <w:t>3.</w:t>
      </w:r>
      <w:r w:rsidR="0092339D" w:rsidRPr="007A47F2">
        <w:rPr>
          <w:rFonts w:ascii="Tahoma" w:hAnsi="Tahoma" w:cs="Tahoma"/>
          <w:bCs/>
          <w:sz w:val="20"/>
          <w:szCs w:val="20"/>
        </w:rPr>
        <w:t xml:space="preserve"> The </w:t>
      </w:r>
      <w:r w:rsidR="00F3119B" w:rsidRPr="007A47F2">
        <w:rPr>
          <w:rFonts w:ascii="Tahoma" w:hAnsi="Tahoma" w:cs="Tahoma"/>
          <w:bCs/>
          <w:sz w:val="20"/>
          <w:szCs w:val="20"/>
        </w:rPr>
        <w:t>fundamental lessons are about consumer surplus because the importance of consumer surplus cannot be neglected. Consumer surplus is the area below the market demand and above the market price. Thus, the existence of consumer surplus affect</w:t>
      </w:r>
      <w:r w:rsidR="005D7395" w:rsidRPr="007A47F2">
        <w:rPr>
          <w:rFonts w:ascii="Tahoma" w:hAnsi="Tahoma" w:cs="Tahoma"/>
          <w:bCs/>
          <w:sz w:val="20"/>
          <w:szCs w:val="20"/>
        </w:rPr>
        <w:t>s</w:t>
      </w:r>
      <w:r w:rsidR="00F3119B" w:rsidRPr="007A47F2">
        <w:rPr>
          <w:rFonts w:ascii="Tahoma" w:hAnsi="Tahoma" w:cs="Tahoma"/>
          <w:bCs/>
          <w:sz w:val="20"/>
          <w:szCs w:val="20"/>
        </w:rPr>
        <w:t xml:space="preserve"> the decision mechanism of consumers in the economy. </w:t>
      </w:r>
      <w:r w:rsidR="0092339D" w:rsidRPr="007A47F2">
        <w:rPr>
          <w:rFonts w:ascii="Tahoma" w:hAnsi="Tahoma" w:cs="Tahoma"/>
          <w:bCs/>
          <w:sz w:val="20"/>
          <w:szCs w:val="20"/>
        </w:rPr>
        <w:t xml:space="preserve"> </w:t>
      </w:r>
    </w:p>
    <w:p w14:paraId="11125300" w14:textId="5C591DE8" w:rsidR="00087A69" w:rsidRPr="007A47F2" w:rsidRDefault="00F42E1A" w:rsidP="00087A69">
      <w:pPr>
        <w:autoSpaceDE w:val="0"/>
        <w:autoSpaceDN w:val="0"/>
        <w:adjustRightInd w:val="0"/>
        <w:jc w:val="both"/>
        <w:rPr>
          <w:rFonts w:ascii="Tahoma" w:hAnsi="Tahoma" w:cs="Tahoma"/>
          <w:sz w:val="20"/>
          <w:szCs w:val="20"/>
          <w:lang w:eastAsia="tr-TR"/>
        </w:rPr>
      </w:pPr>
      <w:r w:rsidRPr="007A47F2">
        <w:rPr>
          <w:rFonts w:ascii="Tahoma" w:hAnsi="Tahoma" w:cs="Tahoma"/>
          <w:bCs/>
          <w:sz w:val="20"/>
          <w:szCs w:val="20"/>
        </w:rPr>
        <w:t>4.</w:t>
      </w:r>
      <w:r w:rsidR="00F3119B" w:rsidRPr="007A47F2">
        <w:rPr>
          <w:rFonts w:ascii="Tahoma" w:hAnsi="Tahoma" w:cs="Tahoma"/>
          <w:bCs/>
          <w:sz w:val="20"/>
          <w:szCs w:val="20"/>
        </w:rPr>
        <w:t xml:space="preserve"> </w:t>
      </w:r>
      <w:r w:rsidR="005D7395" w:rsidRPr="007A47F2">
        <w:rPr>
          <w:rFonts w:ascii="Tahoma" w:hAnsi="Tahoma" w:cs="Tahoma"/>
          <w:bCs/>
          <w:sz w:val="20"/>
          <w:szCs w:val="20"/>
        </w:rPr>
        <w:t xml:space="preserve">The fundamental lessons are about network externalities and how they influence the individual demand and market demand.  </w:t>
      </w:r>
      <w:r w:rsidR="00087A69" w:rsidRPr="007A47F2">
        <w:rPr>
          <w:rFonts w:ascii="Tahoma" w:hAnsi="Tahoma" w:cs="Tahoma"/>
          <w:sz w:val="20"/>
          <w:szCs w:val="20"/>
          <w:lang w:eastAsia="tr-TR"/>
        </w:rPr>
        <w:t>When a transaction between a buyer and seller directly affects a third party, the effect is called an externality. Negative externalities, such as pollution, cause the socially optimal quantity in a market to be less than the equilibrium quantity. Positive externalities, such as technology spillovers, cause the socially optimal quantity to be greater than the equilibrium quantity.</w:t>
      </w:r>
    </w:p>
    <w:p w14:paraId="3AB685D8" w14:textId="04379063" w:rsidR="00F42E1A" w:rsidRPr="0092339D" w:rsidRDefault="00F42E1A" w:rsidP="00A000CB">
      <w:pPr>
        <w:autoSpaceDE w:val="0"/>
        <w:autoSpaceDN w:val="0"/>
        <w:adjustRightInd w:val="0"/>
        <w:rPr>
          <w:rFonts w:ascii="Times New Roman" w:hAnsi="Times New Roman" w:cs="Times New Roman"/>
          <w:bCs/>
        </w:rPr>
      </w:pPr>
    </w:p>
    <w:p w14:paraId="46F35ABF" w14:textId="77777777" w:rsidR="00F42E1A" w:rsidRPr="00AF4AC7" w:rsidRDefault="00F42E1A" w:rsidP="00A000CB">
      <w:pPr>
        <w:autoSpaceDE w:val="0"/>
        <w:autoSpaceDN w:val="0"/>
        <w:adjustRightInd w:val="0"/>
        <w:rPr>
          <w:rFonts w:ascii="Times New Roman" w:hAnsi="Times New Roman" w:cs="Times New Roman"/>
          <w:b/>
          <w:bCs/>
        </w:rPr>
      </w:pPr>
    </w:p>
    <w:p w14:paraId="33D92AC2" w14:textId="77777777" w:rsidR="00F42E1A" w:rsidRPr="00AF4AC7" w:rsidRDefault="00F42E1A" w:rsidP="00F42E1A">
      <w:pPr>
        <w:rPr>
          <w:rFonts w:ascii="Times New Roman" w:hAnsi="Times New Roman" w:cs="Times New Roman"/>
        </w:rPr>
      </w:pPr>
    </w:p>
    <w:p w14:paraId="2D4A29E5" w14:textId="7615130E" w:rsidR="00F42E1A" w:rsidRPr="007A47F2" w:rsidRDefault="00F42E1A" w:rsidP="00F42E1A">
      <w:pPr>
        <w:jc w:val="both"/>
        <w:rPr>
          <w:rFonts w:ascii="Tahoma" w:hAnsi="Tahoma" w:cs="Tahoma"/>
          <w:b/>
          <w:sz w:val="36"/>
          <w:szCs w:val="36"/>
          <w:u w:val="single"/>
        </w:rPr>
      </w:pPr>
      <w:r w:rsidRPr="007A47F2">
        <w:rPr>
          <w:rFonts w:ascii="Tahoma" w:hAnsi="Tahoma" w:cs="Tahoma"/>
          <w:b/>
          <w:sz w:val="36"/>
          <w:szCs w:val="36"/>
          <w:u w:val="single"/>
        </w:rPr>
        <w:t>Chapter 4</w:t>
      </w:r>
    </w:p>
    <w:p w14:paraId="113612BB" w14:textId="77777777" w:rsidR="00F42E1A" w:rsidRPr="007A47F2" w:rsidRDefault="00F42E1A" w:rsidP="00F42E1A">
      <w:pPr>
        <w:autoSpaceDE w:val="0"/>
        <w:autoSpaceDN w:val="0"/>
        <w:adjustRightInd w:val="0"/>
        <w:rPr>
          <w:rFonts w:ascii="Tahoma" w:hAnsi="Tahoma" w:cs="Tahoma"/>
          <w:b/>
          <w:bCs/>
          <w:sz w:val="28"/>
          <w:szCs w:val="28"/>
        </w:rPr>
      </w:pPr>
      <w:r w:rsidRPr="007A47F2">
        <w:rPr>
          <w:rFonts w:ascii="Tahoma" w:hAnsi="Tahoma" w:cs="Tahoma"/>
          <w:b/>
          <w:bCs/>
          <w:sz w:val="28"/>
          <w:szCs w:val="28"/>
        </w:rPr>
        <w:t>LEARNING OBJECTIVES:</w:t>
      </w:r>
    </w:p>
    <w:p w14:paraId="1FD5E069" w14:textId="37E200C4" w:rsidR="00F42E1A" w:rsidRPr="007A47F2" w:rsidRDefault="00F42E1A" w:rsidP="00A000CB">
      <w:pPr>
        <w:autoSpaceDE w:val="0"/>
        <w:autoSpaceDN w:val="0"/>
        <w:adjustRightInd w:val="0"/>
        <w:rPr>
          <w:rFonts w:ascii="Tahoma" w:hAnsi="Tahoma" w:cs="Tahoma"/>
          <w:b/>
          <w:bCs/>
          <w:sz w:val="20"/>
          <w:szCs w:val="20"/>
        </w:rPr>
      </w:pPr>
      <w:r w:rsidRPr="007A47F2">
        <w:rPr>
          <w:rFonts w:ascii="Tahoma" w:hAnsi="Tahoma" w:cs="Tahoma"/>
          <w:b/>
          <w:bCs/>
          <w:sz w:val="20"/>
          <w:szCs w:val="20"/>
        </w:rPr>
        <w:t>By the end of this chapter, students should understand:</w:t>
      </w:r>
    </w:p>
    <w:p w14:paraId="4110910E" w14:textId="2188E684" w:rsidR="00F42E1A" w:rsidRPr="007A47F2" w:rsidRDefault="00F42E1A" w:rsidP="00F42E1A">
      <w:pPr>
        <w:rPr>
          <w:rFonts w:ascii="Tahoma" w:hAnsi="Tahoma" w:cs="Tahoma"/>
          <w:sz w:val="20"/>
          <w:szCs w:val="20"/>
        </w:rPr>
      </w:pPr>
      <w:r w:rsidRPr="007A47F2">
        <w:rPr>
          <w:rFonts w:ascii="Tahoma" w:hAnsi="Tahoma" w:cs="Tahoma"/>
          <w:sz w:val="20"/>
          <w:szCs w:val="20"/>
        </w:rPr>
        <w:t>Technology of Production,</w:t>
      </w:r>
    </w:p>
    <w:p w14:paraId="3399A4CC" w14:textId="1C00151F" w:rsidR="00F42E1A" w:rsidRPr="007A47F2" w:rsidRDefault="00F42E1A" w:rsidP="00F42E1A">
      <w:pPr>
        <w:rPr>
          <w:rFonts w:ascii="Tahoma" w:hAnsi="Tahoma" w:cs="Tahoma"/>
          <w:sz w:val="20"/>
          <w:szCs w:val="20"/>
        </w:rPr>
      </w:pPr>
      <w:r w:rsidRPr="007A47F2">
        <w:rPr>
          <w:rFonts w:ascii="Tahoma" w:hAnsi="Tahoma" w:cs="Tahoma"/>
          <w:sz w:val="20"/>
          <w:szCs w:val="20"/>
        </w:rPr>
        <w:t>Production with One Variable Input (Labor),</w:t>
      </w:r>
    </w:p>
    <w:p w14:paraId="2853F05D" w14:textId="4A36FE75" w:rsidR="00F42E1A" w:rsidRPr="007A47F2" w:rsidRDefault="00F42E1A" w:rsidP="00F42E1A">
      <w:pPr>
        <w:rPr>
          <w:rFonts w:ascii="Tahoma" w:hAnsi="Tahoma" w:cs="Tahoma"/>
          <w:sz w:val="20"/>
          <w:szCs w:val="20"/>
        </w:rPr>
      </w:pPr>
      <w:r w:rsidRPr="007A47F2">
        <w:rPr>
          <w:rFonts w:ascii="Tahoma" w:hAnsi="Tahoma" w:cs="Tahoma"/>
          <w:sz w:val="20"/>
          <w:szCs w:val="20"/>
        </w:rPr>
        <w:t>Production with Two Variable Inputs and Isoquants</w:t>
      </w:r>
    </w:p>
    <w:p w14:paraId="289CBF58" w14:textId="3ACCB12F" w:rsidR="00F42E1A" w:rsidRPr="007A47F2" w:rsidRDefault="00F42E1A" w:rsidP="00F42E1A">
      <w:pPr>
        <w:autoSpaceDE w:val="0"/>
        <w:autoSpaceDN w:val="0"/>
        <w:adjustRightInd w:val="0"/>
        <w:rPr>
          <w:rFonts w:ascii="Tahoma" w:hAnsi="Tahoma" w:cs="Tahoma"/>
          <w:sz w:val="20"/>
          <w:szCs w:val="20"/>
        </w:rPr>
      </w:pPr>
      <w:r w:rsidRPr="007A47F2">
        <w:rPr>
          <w:rFonts w:ascii="Tahoma" w:hAnsi="Tahoma" w:cs="Tahoma"/>
          <w:sz w:val="20"/>
          <w:szCs w:val="20"/>
        </w:rPr>
        <w:t>Returns to Scale</w:t>
      </w:r>
    </w:p>
    <w:p w14:paraId="158E036D" w14:textId="77777777" w:rsidR="006B425F" w:rsidRPr="00AF4AC7" w:rsidRDefault="006B425F" w:rsidP="00F42E1A">
      <w:pPr>
        <w:autoSpaceDE w:val="0"/>
        <w:autoSpaceDN w:val="0"/>
        <w:adjustRightInd w:val="0"/>
        <w:rPr>
          <w:rFonts w:ascii="Times New Roman" w:hAnsi="Times New Roman" w:cs="Times New Roman"/>
          <w:b/>
          <w:bCs/>
        </w:rPr>
      </w:pPr>
    </w:p>
    <w:p w14:paraId="51A9F53C" w14:textId="77777777" w:rsidR="00A000CB" w:rsidRPr="007A47F2" w:rsidRDefault="00A000CB">
      <w:pPr>
        <w:rPr>
          <w:rFonts w:ascii="Tahoma" w:hAnsi="Tahoma" w:cs="Tahoma"/>
          <w:sz w:val="28"/>
          <w:szCs w:val="28"/>
        </w:rPr>
      </w:pPr>
    </w:p>
    <w:p w14:paraId="051907BF" w14:textId="559C29FE" w:rsidR="00F42E1A" w:rsidRPr="001F38F4" w:rsidRDefault="00F42E1A" w:rsidP="00F42E1A">
      <w:pPr>
        <w:autoSpaceDE w:val="0"/>
        <w:autoSpaceDN w:val="0"/>
        <w:adjustRightInd w:val="0"/>
        <w:rPr>
          <w:rFonts w:ascii="Tahoma" w:hAnsi="Tahoma" w:cs="Tahoma"/>
          <w:b/>
          <w:bCs/>
          <w:sz w:val="28"/>
          <w:szCs w:val="28"/>
        </w:rPr>
      </w:pPr>
      <w:r w:rsidRPr="007A47F2">
        <w:rPr>
          <w:rFonts w:ascii="Tahoma" w:hAnsi="Tahoma" w:cs="Tahoma"/>
          <w:b/>
          <w:bCs/>
          <w:sz w:val="28"/>
          <w:szCs w:val="28"/>
        </w:rPr>
        <w:t>KEY POINTS:</w:t>
      </w:r>
    </w:p>
    <w:p w14:paraId="2C4AE5A8" w14:textId="492AF374" w:rsidR="00F42E1A" w:rsidRPr="007A47F2" w:rsidRDefault="00F42E1A" w:rsidP="007A47F2">
      <w:pPr>
        <w:autoSpaceDE w:val="0"/>
        <w:autoSpaceDN w:val="0"/>
        <w:adjustRightInd w:val="0"/>
        <w:jc w:val="both"/>
        <w:rPr>
          <w:rFonts w:ascii="Tahoma" w:hAnsi="Tahoma" w:cs="Tahoma"/>
          <w:bCs/>
          <w:sz w:val="20"/>
          <w:szCs w:val="20"/>
        </w:rPr>
      </w:pPr>
      <w:r w:rsidRPr="007A47F2">
        <w:rPr>
          <w:rFonts w:ascii="Tahoma" w:hAnsi="Tahoma" w:cs="Tahoma"/>
          <w:bCs/>
          <w:sz w:val="20"/>
          <w:szCs w:val="20"/>
        </w:rPr>
        <w:t>1.</w:t>
      </w:r>
      <w:r w:rsidR="004546B3" w:rsidRPr="007A47F2">
        <w:rPr>
          <w:rFonts w:ascii="Tahoma" w:hAnsi="Tahoma" w:cs="Tahoma"/>
          <w:bCs/>
          <w:sz w:val="20"/>
          <w:szCs w:val="20"/>
        </w:rPr>
        <w:t xml:space="preserve"> </w:t>
      </w:r>
      <w:r w:rsidR="00C7250F" w:rsidRPr="007A47F2">
        <w:rPr>
          <w:rFonts w:ascii="Tahoma" w:hAnsi="Tahoma" w:cs="Tahoma"/>
          <w:bCs/>
          <w:sz w:val="20"/>
          <w:szCs w:val="20"/>
        </w:rPr>
        <w:t xml:space="preserve">The fundamental lessons are about factors of production. The issues based on production are discussed in this part of the chapter. The effects of land, labor, capital and productivity are discussed in this chapter. </w:t>
      </w:r>
    </w:p>
    <w:p w14:paraId="505939E1" w14:textId="5409CCA4" w:rsidR="00F42E1A" w:rsidRPr="007A47F2" w:rsidRDefault="00F42E1A" w:rsidP="007A47F2">
      <w:pPr>
        <w:autoSpaceDE w:val="0"/>
        <w:autoSpaceDN w:val="0"/>
        <w:adjustRightInd w:val="0"/>
        <w:jc w:val="both"/>
        <w:rPr>
          <w:rFonts w:ascii="Tahoma" w:hAnsi="Tahoma" w:cs="Tahoma"/>
          <w:bCs/>
          <w:sz w:val="20"/>
          <w:szCs w:val="20"/>
        </w:rPr>
      </w:pPr>
      <w:r w:rsidRPr="007A47F2">
        <w:rPr>
          <w:rFonts w:ascii="Tahoma" w:hAnsi="Tahoma" w:cs="Tahoma"/>
          <w:bCs/>
          <w:sz w:val="20"/>
          <w:szCs w:val="20"/>
        </w:rPr>
        <w:t>2.</w:t>
      </w:r>
      <w:r w:rsidR="00C7250F" w:rsidRPr="007A47F2">
        <w:rPr>
          <w:rFonts w:ascii="Tahoma" w:hAnsi="Tahoma" w:cs="Tahoma"/>
          <w:bCs/>
          <w:sz w:val="20"/>
          <w:szCs w:val="20"/>
        </w:rPr>
        <w:t xml:space="preserve"> The fundamental lessons are about one variable input,</w:t>
      </w:r>
      <w:r w:rsidR="003D2E57" w:rsidRPr="007A47F2">
        <w:rPr>
          <w:rFonts w:ascii="Tahoma" w:hAnsi="Tahoma" w:cs="Tahoma"/>
          <w:bCs/>
          <w:sz w:val="20"/>
          <w:szCs w:val="20"/>
        </w:rPr>
        <w:t xml:space="preserve"> </w:t>
      </w:r>
      <w:r w:rsidR="00C7250F" w:rsidRPr="007A47F2">
        <w:rPr>
          <w:rFonts w:ascii="Tahoma" w:hAnsi="Tahoma" w:cs="Tahoma"/>
          <w:bCs/>
          <w:sz w:val="20"/>
          <w:szCs w:val="20"/>
        </w:rPr>
        <w:t xml:space="preserve">which is labor. Thus, production in short run is explained with its principles in this chapter. </w:t>
      </w:r>
    </w:p>
    <w:p w14:paraId="0A0E4A37" w14:textId="3D0C5456" w:rsidR="00F42E1A" w:rsidRPr="007A47F2" w:rsidRDefault="00F42E1A" w:rsidP="007A47F2">
      <w:pPr>
        <w:autoSpaceDE w:val="0"/>
        <w:autoSpaceDN w:val="0"/>
        <w:adjustRightInd w:val="0"/>
        <w:jc w:val="both"/>
        <w:rPr>
          <w:rFonts w:ascii="Tahoma" w:hAnsi="Tahoma" w:cs="Tahoma"/>
          <w:color w:val="000000"/>
          <w:sz w:val="20"/>
          <w:szCs w:val="20"/>
          <w:lang w:eastAsia="tr-TR"/>
        </w:rPr>
      </w:pPr>
      <w:r w:rsidRPr="007A47F2">
        <w:rPr>
          <w:rFonts w:ascii="Tahoma" w:hAnsi="Tahoma" w:cs="Tahoma"/>
          <w:bCs/>
          <w:sz w:val="20"/>
          <w:szCs w:val="20"/>
        </w:rPr>
        <w:t>3.</w:t>
      </w:r>
      <w:r w:rsidR="00C7250F" w:rsidRPr="007A47F2">
        <w:rPr>
          <w:rFonts w:ascii="Tahoma" w:hAnsi="Tahoma" w:cs="Tahoma"/>
          <w:bCs/>
          <w:sz w:val="20"/>
          <w:szCs w:val="20"/>
        </w:rPr>
        <w:t xml:space="preserve"> </w:t>
      </w:r>
      <w:r w:rsidR="003D2E57" w:rsidRPr="007A47F2">
        <w:rPr>
          <w:rFonts w:ascii="Tahoma" w:hAnsi="Tahoma" w:cs="Tahoma"/>
          <w:color w:val="000000"/>
          <w:sz w:val="20"/>
          <w:szCs w:val="20"/>
          <w:lang w:eastAsia="tr-TR"/>
        </w:rPr>
        <w:t xml:space="preserve"> While discussing the productivity, the importance of production with two variable-inputs and isoquants are discussed</w:t>
      </w:r>
      <w:r w:rsidR="00425A9D" w:rsidRPr="007A47F2">
        <w:rPr>
          <w:rFonts w:ascii="Tahoma" w:hAnsi="Tahoma" w:cs="Tahoma"/>
          <w:color w:val="000000"/>
          <w:sz w:val="20"/>
          <w:szCs w:val="20"/>
          <w:lang w:eastAsia="tr-TR"/>
        </w:rPr>
        <w:t xml:space="preserve"> to teach the principles for an efficient production</w:t>
      </w:r>
      <w:r w:rsidR="003D2E57" w:rsidRPr="007A47F2">
        <w:rPr>
          <w:rFonts w:ascii="Tahoma" w:hAnsi="Tahoma" w:cs="Tahoma"/>
          <w:color w:val="000000"/>
          <w:sz w:val="20"/>
          <w:szCs w:val="20"/>
          <w:lang w:eastAsia="tr-TR"/>
        </w:rPr>
        <w:t xml:space="preserve">. </w:t>
      </w:r>
    </w:p>
    <w:p w14:paraId="6141D720" w14:textId="7796BA6E" w:rsidR="00F42E1A" w:rsidRPr="007A47F2" w:rsidRDefault="00F42E1A" w:rsidP="007A47F2">
      <w:pPr>
        <w:autoSpaceDE w:val="0"/>
        <w:autoSpaceDN w:val="0"/>
        <w:adjustRightInd w:val="0"/>
        <w:jc w:val="both"/>
        <w:rPr>
          <w:rFonts w:ascii="Tahoma" w:hAnsi="Tahoma" w:cs="Tahoma"/>
          <w:bCs/>
          <w:sz w:val="20"/>
          <w:szCs w:val="20"/>
        </w:rPr>
      </w:pPr>
      <w:r w:rsidRPr="007A47F2">
        <w:rPr>
          <w:rFonts w:ascii="Tahoma" w:hAnsi="Tahoma" w:cs="Tahoma"/>
          <w:bCs/>
          <w:sz w:val="20"/>
          <w:szCs w:val="20"/>
        </w:rPr>
        <w:t>4.</w:t>
      </w:r>
      <w:r w:rsidR="003D2E57" w:rsidRPr="007A47F2">
        <w:rPr>
          <w:rFonts w:ascii="Tahoma" w:hAnsi="Tahoma" w:cs="Tahoma"/>
          <w:bCs/>
          <w:sz w:val="20"/>
          <w:szCs w:val="20"/>
        </w:rPr>
        <w:t xml:space="preserve"> </w:t>
      </w:r>
      <w:r w:rsidR="00425A9D" w:rsidRPr="007A47F2">
        <w:rPr>
          <w:rFonts w:ascii="Tahoma" w:hAnsi="Tahoma" w:cs="Tahoma"/>
          <w:bCs/>
          <w:sz w:val="20"/>
          <w:szCs w:val="20"/>
        </w:rPr>
        <w:t xml:space="preserve"> Returns to scale </w:t>
      </w:r>
      <w:proofErr w:type="gramStart"/>
      <w:r w:rsidR="009C0940" w:rsidRPr="007A47F2">
        <w:rPr>
          <w:rFonts w:ascii="Tahoma" w:hAnsi="Tahoma" w:cs="Tahoma"/>
          <w:bCs/>
          <w:sz w:val="20"/>
          <w:szCs w:val="20"/>
        </w:rPr>
        <w:t>is</w:t>
      </w:r>
      <w:proofErr w:type="gramEnd"/>
      <w:r w:rsidR="009C0940" w:rsidRPr="007A47F2">
        <w:rPr>
          <w:rFonts w:ascii="Tahoma" w:hAnsi="Tahoma" w:cs="Tahoma"/>
          <w:bCs/>
          <w:sz w:val="20"/>
          <w:szCs w:val="20"/>
        </w:rPr>
        <w:t xml:space="preserve"> analyzed to demonstrate the essentials for scale production. </w:t>
      </w:r>
    </w:p>
    <w:p w14:paraId="59B63A61" w14:textId="77777777" w:rsidR="00F42E1A" w:rsidRPr="00AF4AC7" w:rsidRDefault="00F42E1A">
      <w:pPr>
        <w:rPr>
          <w:rFonts w:ascii="Times New Roman" w:hAnsi="Times New Roman" w:cs="Times New Roman"/>
        </w:rPr>
      </w:pPr>
    </w:p>
    <w:p w14:paraId="3C17F022" w14:textId="77777777" w:rsidR="00F42E1A" w:rsidRPr="00AF4AC7" w:rsidRDefault="00F42E1A" w:rsidP="00F42E1A">
      <w:pPr>
        <w:rPr>
          <w:rFonts w:ascii="Times New Roman" w:hAnsi="Times New Roman" w:cs="Times New Roman"/>
        </w:rPr>
      </w:pPr>
    </w:p>
    <w:p w14:paraId="7444342B" w14:textId="77777777" w:rsidR="003D395C" w:rsidRDefault="003D395C" w:rsidP="00F42E1A">
      <w:pPr>
        <w:jc w:val="both"/>
        <w:rPr>
          <w:rFonts w:ascii="Tahoma" w:hAnsi="Tahoma" w:cs="Tahoma"/>
          <w:b/>
          <w:sz w:val="36"/>
          <w:szCs w:val="36"/>
          <w:u w:val="single"/>
        </w:rPr>
      </w:pPr>
    </w:p>
    <w:p w14:paraId="77925512" w14:textId="77777777" w:rsidR="003D395C" w:rsidRDefault="003D395C" w:rsidP="00F42E1A">
      <w:pPr>
        <w:jc w:val="both"/>
        <w:rPr>
          <w:rFonts w:ascii="Tahoma" w:hAnsi="Tahoma" w:cs="Tahoma"/>
          <w:b/>
          <w:sz w:val="36"/>
          <w:szCs w:val="36"/>
          <w:u w:val="single"/>
        </w:rPr>
      </w:pPr>
    </w:p>
    <w:p w14:paraId="43D692B1" w14:textId="77777777" w:rsidR="003D395C" w:rsidRDefault="003D395C" w:rsidP="00F42E1A">
      <w:pPr>
        <w:jc w:val="both"/>
        <w:rPr>
          <w:rFonts w:ascii="Tahoma" w:hAnsi="Tahoma" w:cs="Tahoma"/>
          <w:b/>
          <w:sz w:val="36"/>
          <w:szCs w:val="36"/>
          <w:u w:val="single"/>
        </w:rPr>
      </w:pPr>
    </w:p>
    <w:p w14:paraId="7D640A6F" w14:textId="7891C09F" w:rsidR="00F42E1A" w:rsidRPr="007A47F2" w:rsidRDefault="00F42E1A" w:rsidP="00F42E1A">
      <w:pPr>
        <w:jc w:val="both"/>
        <w:rPr>
          <w:rFonts w:ascii="Tahoma" w:hAnsi="Tahoma" w:cs="Tahoma"/>
          <w:b/>
          <w:sz w:val="36"/>
          <w:szCs w:val="36"/>
          <w:u w:val="single"/>
        </w:rPr>
      </w:pPr>
      <w:r w:rsidRPr="007A47F2">
        <w:rPr>
          <w:rFonts w:ascii="Tahoma" w:hAnsi="Tahoma" w:cs="Tahoma"/>
          <w:b/>
          <w:sz w:val="36"/>
          <w:szCs w:val="36"/>
          <w:u w:val="single"/>
        </w:rPr>
        <w:lastRenderedPageBreak/>
        <w:t>Chapter 5</w:t>
      </w:r>
    </w:p>
    <w:p w14:paraId="01F14C79" w14:textId="77777777" w:rsidR="00F42E1A" w:rsidRPr="007A47F2" w:rsidRDefault="00F42E1A" w:rsidP="00F42E1A">
      <w:pPr>
        <w:autoSpaceDE w:val="0"/>
        <w:autoSpaceDN w:val="0"/>
        <w:adjustRightInd w:val="0"/>
        <w:rPr>
          <w:rFonts w:ascii="Tahoma" w:hAnsi="Tahoma" w:cs="Tahoma"/>
          <w:b/>
          <w:bCs/>
          <w:sz w:val="28"/>
          <w:szCs w:val="28"/>
        </w:rPr>
      </w:pPr>
      <w:r w:rsidRPr="007A47F2">
        <w:rPr>
          <w:rFonts w:ascii="Tahoma" w:hAnsi="Tahoma" w:cs="Tahoma"/>
          <w:b/>
          <w:bCs/>
          <w:sz w:val="28"/>
          <w:szCs w:val="28"/>
        </w:rPr>
        <w:t>LEARNING OBJECTIVES:</w:t>
      </w:r>
    </w:p>
    <w:p w14:paraId="35E6DAD7" w14:textId="19C67395" w:rsidR="00F42E1A" w:rsidRPr="003D395C" w:rsidRDefault="00F42E1A" w:rsidP="003D395C">
      <w:pPr>
        <w:autoSpaceDE w:val="0"/>
        <w:autoSpaceDN w:val="0"/>
        <w:adjustRightInd w:val="0"/>
        <w:rPr>
          <w:rFonts w:ascii="Tahoma" w:hAnsi="Tahoma" w:cs="Tahoma"/>
          <w:b/>
          <w:bCs/>
          <w:sz w:val="20"/>
          <w:szCs w:val="20"/>
        </w:rPr>
      </w:pPr>
      <w:r w:rsidRPr="007A47F2">
        <w:rPr>
          <w:rFonts w:ascii="Tahoma" w:hAnsi="Tahoma" w:cs="Tahoma"/>
          <w:b/>
          <w:bCs/>
          <w:sz w:val="20"/>
          <w:szCs w:val="20"/>
        </w:rPr>
        <w:t>By the end of this chapter, students should understand:</w:t>
      </w:r>
    </w:p>
    <w:p w14:paraId="3A7A859A" w14:textId="36376EC1" w:rsidR="00B74A1A" w:rsidRPr="007A47F2" w:rsidRDefault="00B74A1A" w:rsidP="00B74A1A">
      <w:pPr>
        <w:rPr>
          <w:rFonts w:ascii="Tahoma" w:hAnsi="Tahoma" w:cs="Tahoma"/>
          <w:sz w:val="20"/>
          <w:szCs w:val="20"/>
        </w:rPr>
      </w:pPr>
      <w:r w:rsidRPr="007A47F2">
        <w:rPr>
          <w:rFonts w:ascii="Tahoma" w:hAnsi="Tahoma" w:cs="Tahoma"/>
          <w:sz w:val="20"/>
          <w:szCs w:val="20"/>
        </w:rPr>
        <w:t>Measuring Cost: Which Costs Matter</w:t>
      </w:r>
      <w:proofErr w:type="gramStart"/>
      <w:r w:rsidRPr="007A47F2">
        <w:rPr>
          <w:rFonts w:ascii="Tahoma" w:hAnsi="Tahoma" w:cs="Tahoma"/>
          <w:sz w:val="20"/>
          <w:szCs w:val="20"/>
        </w:rPr>
        <w:t>?,</w:t>
      </w:r>
      <w:proofErr w:type="gramEnd"/>
    </w:p>
    <w:p w14:paraId="09643965" w14:textId="07A0B86F" w:rsidR="00B74A1A" w:rsidRPr="007A47F2" w:rsidRDefault="00B74A1A" w:rsidP="00B74A1A">
      <w:pPr>
        <w:rPr>
          <w:rFonts w:ascii="Tahoma" w:hAnsi="Tahoma" w:cs="Tahoma"/>
          <w:sz w:val="20"/>
          <w:szCs w:val="20"/>
        </w:rPr>
      </w:pPr>
      <w:r w:rsidRPr="007A47F2">
        <w:rPr>
          <w:rFonts w:ascii="Tahoma" w:hAnsi="Tahoma" w:cs="Tahoma"/>
          <w:sz w:val="20"/>
          <w:szCs w:val="20"/>
        </w:rPr>
        <w:t>Cost in the Short-Run,</w:t>
      </w:r>
    </w:p>
    <w:p w14:paraId="64FA8000" w14:textId="3BD03764" w:rsidR="00B74A1A" w:rsidRPr="007A47F2" w:rsidRDefault="00B74A1A" w:rsidP="00B74A1A">
      <w:pPr>
        <w:rPr>
          <w:rFonts w:ascii="Tahoma" w:hAnsi="Tahoma" w:cs="Tahoma"/>
          <w:sz w:val="20"/>
          <w:szCs w:val="20"/>
        </w:rPr>
      </w:pPr>
      <w:r w:rsidRPr="007A47F2">
        <w:rPr>
          <w:rFonts w:ascii="Tahoma" w:hAnsi="Tahoma" w:cs="Tahoma"/>
          <w:sz w:val="20"/>
          <w:szCs w:val="20"/>
        </w:rPr>
        <w:t>Cost in the Long-Run,</w:t>
      </w:r>
    </w:p>
    <w:p w14:paraId="1463EEEE" w14:textId="2725628F" w:rsidR="00B74A1A" w:rsidRPr="007A47F2" w:rsidRDefault="00B74A1A" w:rsidP="00B74A1A">
      <w:pPr>
        <w:rPr>
          <w:rFonts w:ascii="Tahoma" w:hAnsi="Tahoma" w:cs="Tahoma"/>
          <w:sz w:val="20"/>
          <w:szCs w:val="20"/>
        </w:rPr>
      </w:pPr>
      <w:r w:rsidRPr="007A47F2">
        <w:rPr>
          <w:rFonts w:ascii="Tahoma" w:hAnsi="Tahoma" w:cs="Tahoma"/>
          <w:sz w:val="20"/>
          <w:szCs w:val="20"/>
        </w:rPr>
        <w:t>Long-Run versus Short-Run Cost Curves and Economies of Scale</w:t>
      </w:r>
    </w:p>
    <w:p w14:paraId="05AF8B2A" w14:textId="77777777" w:rsidR="00B74A1A" w:rsidRPr="00AF4AC7" w:rsidRDefault="00B74A1A">
      <w:pPr>
        <w:rPr>
          <w:rFonts w:ascii="Times New Roman" w:hAnsi="Times New Roman" w:cs="Times New Roman"/>
        </w:rPr>
      </w:pPr>
    </w:p>
    <w:p w14:paraId="1EB2DF71" w14:textId="77777777" w:rsidR="00B74A1A" w:rsidRPr="007A47F2" w:rsidRDefault="00B74A1A" w:rsidP="00B74A1A">
      <w:pPr>
        <w:rPr>
          <w:rFonts w:ascii="Tahoma" w:hAnsi="Tahoma" w:cs="Tahoma"/>
          <w:sz w:val="28"/>
          <w:szCs w:val="28"/>
        </w:rPr>
      </w:pPr>
    </w:p>
    <w:p w14:paraId="69DBE5F9" w14:textId="6303D2DB" w:rsidR="00B74A1A" w:rsidRPr="001F38F4" w:rsidRDefault="00B74A1A" w:rsidP="00B74A1A">
      <w:pPr>
        <w:autoSpaceDE w:val="0"/>
        <w:autoSpaceDN w:val="0"/>
        <w:adjustRightInd w:val="0"/>
        <w:rPr>
          <w:rFonts w:ascii="Tahoma" w:hAnsi="Tahoma" w:cs="Tahoma"/>
          <w:b/>
          <w:bCs/>
          <w:sz w:val="28"/>
          <w:szCs w:val="28"/>
        </w:rPr>
      </w:pPr>
      <w:r w:rsidRPr="007A47F2">
        <w:rPr>
          <w:rFonts w:ascii="Tahoma" w:hAnsi="Tahoma" w:cs="Tahoma"/>
          <w:b/>
          <w:bCs/>
          <w:sz w:val="28"/>
          <w:szCs w:val="28"/>
        </w:rPr>
        <w:t>KEY POINTS:</w:t>
      </w:r>
    </w:p>
    <w:p w14:paraId="341275BF" w14:textId="5167A8AE" w:rsidR="00B74A1A" w:rsidRPr="007A47F2" w:rsidRDefault="00B74A1A" w:rsidP="001D46E3">
      <w:pPr>
        <w:autoSpaceDE w:val="0"/>
        <w:autoSpaceDN w:val="0"/>
        <w:adjustRightInd w:val="0"/>
        <w:jc w:val="both"/>
        <w:rPr>
          <w:rFonts w:ascii="Tahoma" w:hAnsi="Tahoma" w:cs="Tahoma"/>
          <w:bCs/>
          <w:sz w:val="20"/>
          <w:szCs w:val="20"/>
        </w:rPr>
      </w:pPr>
      <w:r w:rsidRPr="007A47F2">
        <w:rPr>
          <w:rFonts w:ascii="Tahoma" w:hAnsi="Tahoma" w:cs="Tahoma"/>
          <w:bCs/>
          <w:sz w:val="20"/>
          <w:szCs w:val="20"/>
        </w:rPr>
        <w:t>1.</w:t>
      </w:r>
      <w:r w:rsidR="00C7250F" w:rsidRPr="007A47F2">
        <w:rPr>
          <w:rFonts w:ascii="Tahoma" w:hAnsi="Tahoma" w:cs="Tahoma"/>
          <w:b/>
          <w:bCs/>
          <w:sz w:val="20"/>
          <w:szCs w:val="20"/>
        </w:rPr>
        <w:t xml:space="preserve"> </w:t>
      </w:r>
      <w:r w:rsidR="00C7250F" w:rsidRPr="007A47F2">
        <w:rPr>
          <w:rFonts w:ascii="Tahoma" w:hAnsi="Tahoma" w:cs="Tahoma"/>
          <w:color w:val="000000"/>
          <w:sz w:val="20"/>
          <w:szCs w:val="20"/>
          <w:lang w:eastAsia="tr-TR"/>
        </w:rPr>
        <w:t xml:space="preserve">When analyzing a firm’s </w:t>
      </w:r>
      <w:r w:rsidR="006B425F" w:rsidRPr="007A47F2">
        <w:rPr>
          <w:rFonts w:ascii="Tahoma" w:hAnsi="Tahoma" w:cs="Tahoma"/>
          <w:color w:val="000000"/>
          <w:sz w:val="20"/>
          <w:szCs w:val="20"/>
          <w:lang w:eastAsia="tr-TR"/>
        </w:rPr>
        <w:t>behavior</w:t>
      </w:r>
      <w:r w:rsidR="00C7250F" w:rsidRPr="007A47F2">
        <w:rPr>
          <w:rFonts w:ascii="Tahoma" w:hAnsi="Tahoma" w:cs="Tahoma"/>
          <w:color w:val="000000"/>
          <w:sz w:val="20"/>
          <w:szCs w:val="20"/>
          <w:lang w:eastAsia="tr-TR"/>
        </w:rPr>
        <w:t xml:space="preserve">, it is important to include all the </w:t>
      </w:r>
      <w:r w:rsidR="001B6357" w:rsidRPr="007A47F2">
        <w:rPr>
          <w:rFonts w:ascii="Tahoma" w:hAnsi="Tahoma" w:cs="Tahoma"/>
          <w:color w:val="000000"/>
          <w:sz w:val="20"/>
          <w:szCs w:val="20"/>
          <w:lang w:eastAsia="tr-TR"/>
        </w:rPr>
        <w:t>opportunity costs of production. For example,</w:t>
      </w:r>
      <w:r w:rsidR="00C7250F" w:rsidRPr="007A47F2">
        <w:rPr>
          <w:rFonts w:ascii="Tahoma" w:hAnsi="Tahoma" w:cs="Tahoma"/>
          <w:color w:val="000000"/>
          <w:sz w:val="20"/>
          <w:szCs w:val="20"/>
          <w:lang w:eastAsia="tr-TR"/>
        </w:rPr>
        <w:t xml:space="preserve"> the wages a firm pays its </w:t>
      </w:r>
      <w:r w:rsidR="00E64EE8" w:rsidRPr="007A47F2">
        <w:rPr>
          <w:rFonts w:ascii="Tahoma" w:hAnsi="Tahoma" w:cs="Tahoma"/>
          <w:color w:val="000000"/>
          <w:sz w:val="20"/>
          <w:szCs w:val="20"/>
          <w:lang w:eastAsia="tr-TR"/>
        </w:rPr>
        <w:t>workers</w:t>
      </w:r>
      <w:r w:rsidR="00C7250F" w:rsidRPr="007A47F2">
        <w:rPr>
          <w:rFonts w:ascii="Tahoma" w:hAnsi="Tahoma" w:cs="Tahoma"/>
          <w:color w:val="000000"/>
          <w:sz w:val="20"/>
          <w:szCs w:val="20"/>
          <w:lang w:eastAsia="tr-TR"/>
        </w:rPr>
        <w:t xml:space="preserve"> are explicit. Others, such as the wages the firm owner gives up by working in the firm rather than taking another job, are implicit.</w:t>
      </w:r>
    </w:p>
    <w:p w14:paraId="123FA8A0" w14:textId="5B1BD15E" w:rsidR="009C0940" w:rsidRPr="007A47F2" w:rsidRDefault="00B74A1A" w:rsidP="001D46E3">
      <w:pPr>
        <w:autoSpaceDE w:val="0"/>
        <w:autoSpaceDN w:val="0"/>
        <w:adjustRightInd w:val="0"/>
        <w:jc w:val="both"/>
        <w:rPr>
          <w:rFonts w:ascii="Tahoma" w:hAnsi="Tahoma" w:cs="Tahoma"/>
          <w:color w:val="000000"/>
          <w:sz w:val="20"/>
          <w:szCs w:val="20"/>
          <w:lang w:eastAsia="tr-TR"/>
        </w:rPr>
      </w:pPr>
      <w:r w:rsidRPr="007A47F2">
        <w:rPr>
          <w:rFonts w:ascii="Tahoma" w:hAnsi="Tahoma" w:cs="Tahoma"/>
          <w:bCs/>
          <w:sz w:val="20"/>
          <w:szCs w:val="20"/>
        </w:rPr>
        <w:t>2.</w:t>
      </w:r>
      <w:r w:rsidR="009C0940" w:rsidRPr="007A47F2">
        <w:rPr>
          <w:rFonts w:ascii="Tahoma" w:hAnsi="Tahoma" w:cs="Tahoma"/>
          <w:color w:val="000000"/>
          <w:sz w:val="20"/>
          <w:szCs w:val="20"/>
          <w:lang w:eastAsia="tr-TR"/>
        </w:rPr>
        <w:t xml:space="preserve"> Firm’s total costs can be divided between fixed costs and variable costs. Fixed costs are costs that are not determined by the quantity of output produced. Variable costs are costs that directly related to the amount produced and so change when the firm alters the quantity of output produced.</w:t>
      </w:r>
    </w:p>
    <w:p w14:paraId="14D41EDC" w14:textId="3930A82F" w:rsidR="009C0940" w:rsidRPr="007A47F2" w:rsidRDefault="009C0940" w:rsidP="001D46E3">
      <w:pPr>
        <w:autoSpaceDE w:val="0"/>
        <w:autoSpaceDN w:val="0"/>
        <w:adjustRightInd w:val="0"/>
        <w:jc w:val="both"/>
        <w:rPr>
          <w:rFonts w:ascii="Tahoma" w:hAnsi="Tahoma" w:cs="Tahoma"/>
          <w:color w:val="000000"/>
          <w:sz w:val="20"/>
          <w:szCs w:val="20"/>
          <w:lang w:eastAsia="tr-TR"/>
        </w:rPr>
      </w:pPr>
      <w:r w:rsidRPr="007A47F2">
        <w:rPr>
          <w:rFonts w:ascii="Tahoma" w:hAnsi="Tahoma" w:cs="Tahoma"/>
          <w:color w:val="000000"/>
          <w:sz w:val="20"/>
          <w:szCs w:val="20"/>
          <w:lang w:eastAsia="tr-TR"/>
        </w:rPr>
        <w:t>3. Average total cost is total cost divided by the quantity of output. Marginal cost is the amount by which total cost changes if output increases (or decreases) by 1 unit.</w:t>
      </w:r>
    </w:p>
    <w:p w14:paraId="433BF6A1" w14:textId="11D68F2A" w:rsidR="00B74A1A" w:rsidRPr="007A47F2" w:rsidRDefault="009C0940" w:rsidP="001D46E3">
      <w:pPr>
        <w:autoSpaceDE w:val="0"/>
        <w:autoSpaceDN w:val="0"/>
        <w:adjustRightInd w:val="0"/>
        <w:jc w:val="both"/>
        <w:rPr>
          <w:rFonts w:ascii="Tahoma" w:hAnsi="Tahoma" w:cs="Tahoma"/>
          <w:color w:val="000000"/>
          <w:sz w:val="20"/>
          <w:szCs w:val="20"/>
          <w:lang w:eastAsia="tr-TR"/>
        </w:rPr>
      </w:pPr>
      <w:r w:rsidRPr="007A47F2">
        <w:rPr>
          <w:rFonts w:ascii="Tahoma" w:hAnsi="Tahoma" w:cs="Tahoma"/>
          <w:color w:val="000000"/>
          <w:sz w:val="20"/>
          <w:szCs w:val="20"/>
          <w:lang w:eastAsia="tr-TR"/>
        </w:rPr>
        <w:t>4. For a typical firm, marginal cost rises with the quantity of output. Average total cost first falls as output increases and then rises as output increases further. The marginal cost curve always crosses the average total cost curve at the minimum of average total cost.</w:t>
      </w:r>
    </w:p>
    <w:p w14:paraId="11184D8E" w14:textId="70675975" w:rsidR="001D46E3" w:rsidRPr="007A47F2" w:rsidRDefault="009C0940" w:rsidP="001D46E3">
      <w:pPr>
        <w:autoSpaceDE w:val="0"/>
        <w:autoSpaceDN w:val="0"/>
        <w:adjustRightInd w:val="0"/>
        <w:jc w:val="both"/>
        <w:rPr>
          <w:rFonts w:ascii="Tahoma" w:hAnsi="Tahoma" w:cs="Tahoma"/>
          <w:color w:val="000000"/>
          <w:sz w:val="20"/>
          <w:szCs w:val="20"/>
          <w:lang w:eastAsia="tr-TR"/>
        </w:rPr>
      </w:pPr>
      <w:r w:rsidRPr="007A47F2">
        <w:rPr>
          <w:rFonts w:ascii="Tahoma" w:hAnsi="Tahoma" w:cs="Tahoma"/>
          <w:b/>
          <w:bCs/>
          <w:sz w:val="20"/>
          <w:szCs w:val="20"/>
        </w:rPr>
        <w:t xml:space="preserve">5. </w:t>
      </w:r>
      <w:r w:rsidR="001D46E3" w:rsidRPr="007A47F2">
        <w:rPr>
          <w:rFonts w:ascii="Tahoma" w:hAnsi="Tahoma" w:cs="Tahoma"/>
          <w:color w:val="000000"/>
          <w:sz w:val="20"/>
          <w:szCs w:val="20"/>
          <w:lang w:eastAsia="tr-TR"/>
        </w:rPr>
        <w:t xml:space="preserve">Many costs are fixed in the short run but variable in the long run. As a result, when the firm changes its level of production, average total cost may </w:t>
      </w:r>
      <w:proofErr w:type="gramStart"/>
      <w:r w:rsidR="001D46E3" w:rsidRPr="007A47F2">
        <w:rPr>
          <w:rFonts w:ascii="Tahoma" w:hAnsi="Tahoma" w:cs="Tahoma"/>
          <w:color w:val="000000"/>
          <w:sz w:val="20"/>
          <w:szCs w:val="20"/>
          <w:lang w:eastAsia="tr-TR"/>
        </w:rPr>
        <w:t>rise</w:t>
      </w:r>
      <w:proofErr w:type="gramEnd"/>
      <w:r w:rsidR="001D46E3" w:rsidRPr="007A47F2">
        <w:rPr>
          <w:rFonts w:ascii="Tahoma" w:hAnsi="Tahoma" w:cs="Tahoma"/>
          <w:color w:val="000000"/>
          <w:sz w:val="20"/>
          <w:szCs w:val="20"/>
          <w:lang w:eastAsia="tr-TR"/>
        </w:rPr>
        <w:t xml:space="preserve"> more in the short run than in the long run.</w:t>
      </w:r>
    </w:p>
    <w:p w14:paraId="0DBAFBAA" w14:textId="6F3EF57A" w:rsidR="00B74A1A" w:rsidRPr="00AF4AC7" w:rsidRDefault="00B74A1A" w:rsidP="00B74A1A">
      <w:pPr>
        <w:autoSpaceDE w:val="0"/>
        <w:autoSpaceDN w:val="0"/>
        <w:adjustRightInd w:val="0"/>
        <w:rPr>
          <w:rFonts w:ascii="Times New Roman" w:hAnsi="Times New Roman" w:cs="Times New Roman"/>
          <w:b/>
          <w:bCs/>
        </w:rPr>
      </w:pPr>
    </w:p>
    <w:p w14:paraId="6042DD4A" w14:textId="77777777" w:rsidR="00B74A1A" w:rsidRPr="00AF4AC7" w:rsidRDefault="00B74A1A">
      <w:pPr>
        <w:rPr>
          <w:rFonts w:ascii="Times New Roman" w:hAnsi="Times New Roman" w:cs="Times New Roman"/>
        </w:rPr>
      </w:pPr>
    </w:p>
    <w:p w14:paraId="3AC40539" w14:textId="323A524E" w:rsidR="00B74A1A" w:rsidRPr="00D33991" w:rsidRDefault="00B74A1A" w:rsidP="00B74A1A">
      <w:pPr>
        <w:jc w:val="both"/>
        <w:rPr>
          <w:rFonts w:ascii="Tahoma" w:hAnsi="Tahoma" w:cs="Tahoma"/>
          <w:b/>
          <w:sz w:val="36"/>
          <w:szCs w:val="36"/>
          <w:u w:val="single"/>
        </w:rPr>
      </w:pPr>
      <w:r w:rsidRPr="00D33991">
        <w:rPr>
          <w:rFonts w:ascii="Tahoma" w:hAnsi="Tahoma" w:cs="Tahoma"/>
          <w:b/>
          <w:sz w:val="36"/>
          <w:szCs w:val="36"/>
          <w:u w:val="single"/>
        </w:rPr>
        <w:t>Chapter 6</w:t>
      </w:r>
    </w:p>
    <w:p w14:paraId="0D093F84" w14:textId="77777777" w:rsidR="00B74A1A" w:rsidRPr="00D33991" w:rsidRDefault="00B74A1A" w:rsidP="00B74A1A">
      <w:pPr>
        <w:autoSpaceDE w:val="0"/>
        <w:autoSpaceDN w:val="0"/>
        <w:adjustRightInd w:val="0"/>
        <w:rPr>
          <w:rFonts w:ascii="Tahoma" w:hAnsi="Tahoma" w:cs="Tahoma"/>
          <w:b/>
          <w:bCs/>
          <w:sz w:val="28"/>
          <w:szCs w:val="28"/>
        </w:rPr>
      </w:pPr>
      <w:r w:rsidRPr="00D33991">
        <w:rPr>
          <w:rFonts w:ascii="Tahoma" w:hAnsi="Tahoma" w:cs="Tahoma"/>
          <w:b/>
          <w:bCs/>
          <w:sz w:val="28"/>
          <w:szCs w:val="28"/>
        </w:rPr>
        <w:t>LEARNING OBJECTIVES:</w:t>
      </w:r>
    </w:p>
    <w:p w14:paraId="59556513" w14:textId="3A7E955D" w:rsidR="00B74A1A" w:rsidRPr="003D395C" w:rsidRDefault="00B74A1A" w:rsidP="003D395C">
      <w:pPr>
        <w:autoSpaceDE w:val="0"/>
        <w:autoSpaceDN w:val="0"/>
        <w:adjustRightInd w:val="0"/>
        <w:rPr>
          <w:rFonts w:ascii="Tahoma" w:hAnsi="Tahoma" w:cs="Tahoma"/>
          <w:b/>
          <w:bCs/>
          <w:sz w:val="20"/>
          <w:szCs w:val="20"/>
        </w:rPr>
      </w:pPr>
      <w:r w:rsidRPr="00D33991">
        <w:rPr>
          <w:rFonts w:ascii="Tahoma" w:hAnsi="Tahoma" w:cs="Tahoma"/>
          <w:b/>
          <w:bCs/>
          <w:sz w:val="20"/>
          <w:szCs w:val="20"/>
        </w:rPr>
        <w:t>By the end of this chapter, students should understand:</w:t>
      </w:r>
      <w:bookmarkStart w:id="0" w:name="_GoBack"/>
      <w:bookmarkEnd w:id="0"/>
    </w:p>
    <w:p w14:paraId="05CFCD32" w14:textId="2CCACD2A"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Perfectly Competitive Markets</w:t>
      </w:r>
    </w:p>
    <w:p w14:paraId="0FFF99C9" w14:textId="7B2D7D0D"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Profit Maximization</w:t>
      </w:r>
    </w:p>
    <w:p w14:paraId="5BBB6459" w14:textId="34B8B9CC"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Marginal revenue, Marginal Cost and Profit-Max</w:t>
      </w:r>
    </w:p>
    <w:p w14:paraId="3F058A3E" w14:textId="2DBC908A"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Choosing Output in the SR</w:t>
      </w:r>
    </w:p>
    <w:p w14:paraId="5295332E" w14:textId="3601D846"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SR Supply Curve</w:t>
      </w:r>
    </w:p>
    <w:p w14:paraId="40D95091" w14:textId="7FD2BC9C"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SR Market Supply</w:t>
      </w:r>
    </w:p>
    <w:p w14:paraId="6BF490E2" w14:textId="529A9BF1" w:rsidR="00B74A1A" w:rsidRPr="00D33991" w:rsidRDefault="00B74A1A" w:rsidP="00B74A1A">
      <w:pPr>
        <w:rPr>
          <w:rFonts w:ascii="Times New Roman" w:hAnsi="Times New Roman" w:cs="Times New Roman"/>
          <w:sz w:val="20"/>
          <w:szCs w:val="20"/>
        </w:rPr>
      </w:pPr>
      <w:r w:rsidRPr="00D33991">
        <w:rPr>
          <w:rFonts w:ascii="Times New Roman" w:hAnsi="Times New Roman" w:cs="Times New Roman"/>
          <w:sz w:val="20"/>
          <w:szCs w:val="20"/>
        </w:rPr>
        <w:t>Choosing Output in the LR</w:t>
      </w:r>
    </w:p>
    <w:p w14:paraId="572F6B5C" w14:textId="09592309" w:rsidR="00087A69" w:rsidRPr="00D33991" w:rsidRDefault="00B74A1A" w:rsidP="006B425F">
      <w:pPr>
        <w:rPr>
          <w:rFonts w:ascii="Times New Roman" w:hAnsi="Times New Roman" w:cs="Times New Roman"/>
          <w:sz w:val="20"/>
          <w:szCs w:val="20"/>
        </w:rPr>
      </w:pPr>
      <w:r w:rsidRPr="00D33991">
        <w:rPr>
          <w:rFonts w:ascii="Times New Roman" w:hAnsi="Times New Roman" w:cs="Times New Roman"/>
          <w:sz w:val="20"/>
          <w:szCs w:val="20"/>
        </w:rPr>
        <w:t>The Industry LR Supply Curve (</w:t>
      </w:r>
      <w:proofErr w:type="spellStart"/>
      <w:r w:rsidRPr="00D33991">
        <w:rPr>
          <w:rFonts w:ascii="Times New Roman" w:hAnsi="Times New Roman" w:cs="Times New Roman"/>
          <w:sz w:val="20"/>
          <w:szCs w:val="20"/>
        </w:rPr>
        <w:t>upto</w:t>
      </w:r>
      <w:proofErr w:type="spellEnd"/>
      <w:r w:rsidRPr="00D33991">
        <w:rPr>
          <w:rFonts w:ascii="Times New Roman" w:hAnsi="Times New Roman" w:cs="Times New Roman"/>
          <w:sz w:val="20"/>
          <w:szCs w:val="20"/>
        </w:rPr>
        <w:t xml:space="preserve"> p302)</w:t>
      </w:r>
    </w:p>
    <w:p w14:paraId="51367F1D" w14:textId="77777777" w:rsidR="00087A69" w:rsidRDefault="00087A69" w:rsidP="00B74A1A">
      <w:pPr>
        <w:autoSpaceDE w:val="0"/>
        <w:autoSpaceDN w:val="0"/>
        <w:adjustRightInd w:val="0"/>
        <w:rPr>
          <w:rFonts w:ascii="Times New Roman" w:hAnsi="Times New Roman" w:cs="Times New Roman"/>
          <w:b/>
          <w:bCs/>
        </w:rPr>
      </w:pPr>
    </w:p>
    <w:p w14:paraId="32B75B72" w14:textId="77777777" w:rsidR="00087A69" w:rsidRPr="00D33991" w:rsidRDefault="00087A69" w:rsidP="00B74A1A">
      <w:pPr>
        <w:autoSpaceDE w:val="0"/>
        <w:autoSpaceDN w:val="0"/>
        <w:adjustRightInd w:val="0"/>
        <w:rPr>
          <w:rFonts w:ascii="Tahoma" w:hAnsi="Tahoma" w:cs="Tahoma"/>
          <w:b/>
          <w:bCs/>
          <w:sz w:val="28"/>
          <w:szCs w:val="28"/>
        </w:rPr>
      </w:pPr>
    </w:p>
    <w:p w14:paraId="5556367C" w14:textId="24BD16BE" w:rsidR="00B74A1A" w:rsidRPr="001F38F4" w:rsidRDefault="00B74A1A" w:rsidP="00B74A1A">
      <w:pPr>
        <w:autoSpaceDE w:val="0"/>
        <w:autoSpaceDN w:val="0"/>
        <w:adjustRightInd w:val="0"/>
        <w:rPr>
          <w:rFonts w:ascii="Tahoma" w:hAnsi="Tahoma" w:cs="Tahoma"/>
          <w:b/>
          <w:bCs/>
          <w:sz w:val="28"/>
          <w:szCs w:val="28"/>
        </w:rPr>
      </w:pPr>
      <w:r w:rsidRPr="00D33991">
        <w:rPr>
          <w:rFonts w:ascii="Tahoma" w:hAnsi="Tahoma" w:cs="Tahoma"/>
          <w:b/>
          <w:bCs/>
          <w:sz w:val="28"/>
          <w:szCs w:val="28"/>
        </w:rPr>
        <w:t>KEY POINTS:</w:t>
      </w:r>
    </w:p>
    <w:p w14:paraId="625CFFF8" w14:textId="1C880137" w:rsidR="004C2107" w:rsidRPr="00D33991" w:rsidRDefault="00B74A1A" w:rsidP="004C2107">
      <w:pPr>
        <w:autoSpaceDE w:val="0"/>
        <w:autoSpaceDN w:val="0"/>
        <w:adjustRightInd w:val="0"/>
        <w:jc w:val="both"/>
        <w:rPr>
          <w:rFonts w:ascii="Tahoma" w:hAnsi="Tahoma" w:cs="Tahoma"/>
          <w:color w:val="000000"/>
          <w:sz w:val="20"/>
          <w:szCs w:val="20"/>
          <w:lang w:eastAsia="tr-TR"/>
        </w:rPr>
      </w:pPr>
      <w:r w:rsidRPr="00D33991">
        <w:rPr>
          <w:rFonts w:ascii="Tahoma" w:hAnsi="Tahoma" w:cs="Tahoma"/>
          <w:bCs/>
          <w:sz w:val="20"/>
          <w:szCs w:val="20"/>
        </w:rPr>
        <w:t>1.</w:t>
      </w:r>
      <w:r w:rsidR="004C2107" w:rsidRPr="00D33991">
        <w:rPr>
          <w:rFonts w:ascii="Tahoma" w:hAnsi="Tahoma" w:cs="Tahoma"/>
          <w:bCs/>
          <w:sz w:val="20"/>
          <w:szCs w:val="20"/>
        </w:rPr>
        <w:t xml:space="preserve">The fundamental lessons are based on a features of </w:t>
      </w:r>
      <w:r w:rsidR="004C2107" w:rsidRPr="00D33991">
        <w:rPr>
          <w:rFonts w:ascii="Tahoma" w:hAnsi="Tahoma" w:cs="Tahoma"/>
          <w:color w:val="000000"/>
          <w:sz w:val="20"/>
          <w:szCs w:val="20"/>
          <w:lang w:eastAsia="tr-TR"/>
        </w:rPr>
        <w:t>a competitive firm which is a price taker</w:t>
      </w:r>
      <w:proofErr w:type="gramStart"/>
      <w:r w:rsidR="004C2107" w:rsidRPr="00D33991">
        <w:rPr>
          <w:rFonts w:ascii="Tahoma" w:hAnsi="Tahoma" w:cs="Tahoma"/>
          <w:color w:val="000000"/>
          <w:sz w:val="20"/>
          <w:szCs w:val="20"/>
          <w:lang w:eastAsia="tr-TR"/>
        </w:rPr>
        <w:t>,.</w:t>
      </w:r>
      <w:proofErr w:type="gramEnd"/>
      <w:r w:rsidR="004C2107" w:rsidRPr="00D33991">
        <w:rPr>
          <w:rFonts w:ascii="Tahoma" w:hAnsi="Tahoma" w:cs="Tahoma"/>
          <w:color w:val="000000"/>
          <w:sz w:val="20"/>
          <w:szCs w:val="20"/>
          <w:lang w:eastAsia="tr-TR"/>
        </w:rPr>
        <w:t xml:space="preserve"> Thus, its revenue is proportional to the amount of output it produces in the economy. The price of the good equals both the firm’s average revenue and its marginal revenue.</w:t>
      </w:r>
    </w:p>
    <w:p w14:paraId="24D4A849" w14:textId="2476BE55" w:rsidR="004C2107" w:rsidRPr="00D33991" w:rsidRDefault="004C2107" w:rsidP="004C2107">
      <w:pPr>
        <w:autoSpaceDE w:val="0"/>
        <w:autoSpaceDN w:val="0"/>
        <w:adjustRightInd w:val="0"/>
        <w:jc w:val="both"/>
        <w:rPr>
          <w:rFonts w:ascii="Tahoma" w:hAnsi="Tahoma" w:cs="Tahoma"/>
          <w:color w:val="000000"/>
          <w:sz w:val="20"/>
          <w:szCs w:val="20"/>
          <w:lang w:eastAsia="tr-TR"/>
        </w:rPr>
      </w:pPr>
      <w:r w:rsidRPr="00D33991">
        <w:rPr>
          <w:rFonts w:ascii="Tahoma" w:hAnsi="Tahoma" w:cs="Tahoma"/>
          <w:color w:val="000000"/>
          <w:sz w:val="20"/>
          <w:szCs w:val="20"/>
          <w:lang w:eastAsia="tr-TR"/>
        </w:rPr>
        <w:t>2. One goal of this type of firms is to maximize profit, which equals total revenue minus total cost.</w:t>
      </w:r>
    </w:p>
    <w:p w14:paraId="3719D9EB" w14:textId="753F623C" w:rsidR="004C2107" w:rsidRPr="00D33991" w:rsidRDefault="004C2107" w:rsidP="005F1568">
      <w:pPr>
        <w:autoSpaceDE w:val="0"/>
        <w:autoSpaceDN w:val="0"/>
        <w:adjustRightInd w:val="0"/>
        <w:jc w:val="both"/>
        <w:rPr>
          <w:rFonts w:ascii="Tahoma" w:hAnsi="Tahoma" w:cs="Tahoma"/>
          <w:color w:val="000000"/>
          <w:sz w:val="20"/>
          <w:szCs w:val="20"/>
          <w:lang w:eastAsia="tr-TR"/>
        </w:rPr>
      </w:pPr>
      <w:r w:rsidRPr="00D33991">
        <w:rPr>
          <w:rFonts w:ascii="Tahoma" w:hAnsi="Tahoma" w:cs="Tahoma"/>
          <w:color w:val="000000"/>
          <w:sz w:val="20"/>
          <w:szCs w:val="20"/>
          <w:lang w:eastAsia="tr-TR"/>
        </w:rPr>
        <w:t xml:space="preserve">3. The perfectly competitive firm can maximize </w:t>
      </w:r>
      <w:proofErr w:type="spellStart"/>
      <w:r w:rsidRPr="00D33991">
        <w:rPr>
          <w:rFonts w:ascii="Tahoma" w:hAnsi="Tahoma" w:cs="Tahoma"/>
          <w:color w:val="000000"/>
          <w:sz w:val="20"/>
          <w:szCs w:val="20"/>
          <w:lang w:eastAsia="tr-TR"/>
        </w:rPr>
        <w:t>maximize</w:t>
      </w:r>
      <w:proofErr w:type="spellEnd"/>
      <w:r w:rsidRPr="00D33991">
        <w:rPr>
          <w:rFonts w:ascii="Tahoma" w:hAnsi="Tahoma" w:cs="Tahoma"/>
          <w:color w:val="000000"/>
          <w:sz w:val="20"/>
          <w:szCs w:val="20"/>
          <w:lang w:eastAsia="tr-TR"/>
        </w:rPr>
        <w:t xml:space="preserve"> profit if it chooses a quantity of output such that marginal revenue equals marginal cost because marginal revenue for a competitive firm equals the market price, the firm chooses quantity so that price equals marginal cost. At that point, the firm’s marginal cost curve is its supply curve.</w:t>
      </w:r>
    </w:p>
    <w:p w14:paraId="047FC8A2" w14:textId="50D6A2D8" w:rsidR="004C2107" w:rsidRPr="00D33991" w:rsidRDefault="004C2107" w:rsidP="005F1568">
      <w:pPr>
        <w:autoSpaceDE w:val="0"/>
        <w:autoSpaceDN w:val="0"/>
        <w:adjustRightInd w:val="0"/>
        <w:jc w:val="both"/>
        <w:rPr>
          <w:rFonts w:ascii="Tahoma" w:hAnsi="Tahoma" w:cs="Tahoma"/>
          <w:color w:val="000000"/>
          <w:sz w:val="20"/>
          <w:szCs w:val="20"/>
          <w:lang w:eastAsia="tr-TR"/>
        </w:rPr>
      </w:pPr>
      <w:r w:rsidRPr="00D33991">
        <w:rPr>
          <w:rFonts w:ascii="Tahoma" w:hAnsi="Tahoma" w:cs="Tahoma"/>
          <w:color w:val="000000"/>
          <w:sz w:val="20"/>
          <w:szCs w:val="20"/>
          <w:lang w:eastAsia="tr-TR"/>
        </w:rPr>
        <w:t>4. In the short run when a firm cannot recover its fixed costs, the firm will choose to shut down</w:t>
      </w:r>
      <w:r w:rsidR="005F1568" w:rsidRPr="00D33991">
        <w:rPr>
          <w:rFonts w:ascii="Tahoma" w:hAnsi="Tahoma" w:cs="Tahoma"/>
          <w:color w:val="000000"/>
          <w:sz w:val="20"/>
          <w:szCs w:val="20"/>
          <w:lang w:eastAsia="tr-TR"/>
        </w:rPr>
        <w:t xml:space="preserve"> </w:t>
      </w:r>
      <w:r w:rsidRPr="00D33991">
        <w:rPr>
          <w:rFonts w:ascii="Tahoma" w:hAnsi="Tahoma" w:cs="Tahoma"/>
          <w:color w:val="000000"/>
          <w:sz w:val="20"/>
          <w:szCs w:val="20"/>
          <w:lang w:eastAsia="tr-TR"/>
        </w:rPr>
        <w:t xml:space="preserve">temporarily if the price of the good is less than average variable cost. In the long run </w:t>
      </w:r>
      <w:r w:rsidRPr="00D33991">
        <w:rPr>
          <w:rFonts w:ascii="Tahoma" w:hAnsi="Tahoma" w:cs="Tahoma"/>
          <w:color w:val="000000"/>
          <w:sz w:val="20"/>
          <w:szCs w:val="20"/>
          <w:lang w:eastAsia="tr-TR"/>
        </w:rPr>
        <w:lastRenderedPageBreak/>
        <w:t>when the firm</w:t>
      </w:r>
      <w:r w:rsidR="005F1568" w:rsidRPr="00D33991">
        <w:rPr>
          <w:rFonts w:ascii="Tahoma" w:hAnsi="Tahoma" w:cs="Tahoma"/>
          <w:color w:val="000000"/>
          <w:sz w:val="20"/>
          <w:szCs w:val="20"/>
          <w:lang w:eastAsia="tr-TR"/>
        </w:rPr>
        <w:t xml:space="preserve"> </w:t>
      </w:r>
      <w:r w:rsidRPr="00D33991">
        <w:rPr>
          <w:rFonts w:ascii="Tahoma" w:hAnsi="Tahoma" w:cs="Tahoma"/>
          <w:color w:val="000000"/>
          <w:sz w:val="20"/>
          <w:szCs w:val="20"/>
          <w:lang w:eastAsia="tr-TR"/>
        </w:rPr>
        <w:t>can recover both fixed and variable costs, it will choose to exit if the price is less than average total</w:t>
      </w:r>
      <w:r w:rsidR="005F1568" w:rsidRPr="00D33991">
        <w:rPr>
          <w:rFonts w:ascii="Tahoma" w:hAnsi="Tahoma" w:cs="Tahoma"/>
          <w:color w:val="000000"/>
          <w:sz w:val="20"/>
          <w:szCs w:val="20"/>
          <w:lang w:eastAsia="tr-TR"/>
        </w:rPr>
        <w:t xml:space="preserve"> </w:t>
      </w:r>
      <w:r w:rsidRPr="00D33991">
        <w:rPr>
          <w:rFonts w:ascii="Tahoma" w:hAnsi="Tahoma" w:cs="Tahoma"/>
          <w:color w:val="000000"/>
          <w:sz w:val="20"/>
          <w:szCs w:val="20"/>
          <w:lang w:eastAsia="tr-TR"/>
        </w:rPr>
        <w:t>cost.</w:t>
      </w:r>
    </w:p>
    <w:p w14:paraId="0AD4E1FA" w14:textId="32C5578B" w:rsidR="004C2107" w:rsidRPr="00D33991" w:rsidRDefault="00B559AD" w:rsidP="005F1568">
      <w:pPr>
        <w:autoSpaceDE w:val="0"/>
        <w:autoSpaceDN w:val="0"/>
        <w:adjustRightInd w:val="0"/>
        <w:jc w:val="both"/>
        <w:rPr>
          <w:rFonts w:ascii="Tahoma" w:hAnsi="Tahoma" w:cs="Tahoma"/>
          <w:color w:val="000000"/>
          <w:sz w:val="20"/>
          <w:szCs w:val="20"/>
          <w:lang w:eastAsia="tr-TR"/>
        </w:rPr>
      </w:pPr>
      <w:r w:rsidRPr="00D33991">
        <w:rPr>
          <w:rFonts w:ascii="Tahoma" w:hAnsi="Tahoma" w:cs="Tahoma"/>
          <w:color w:val="000000"/>
          <w:sz w:val="20"/>
          <w:szCs w:val="20"/>
          <w:lang w:eastAsia="tr-TR"/>
        </w:rPr>
        <w:t>5</w:t>
      </w:r>
      <w:r w:rsidR="004C2107" w:rsidRPr="00D33991">
        <w:rPr>
          <w:rFonts w:ascii="Tahoma" w:hAnsi="Tahoma" w:cs="Tahoma"/>
          <w:color w:val="000000"/>
          <w:sz w:val="20"/>
          <w:szCs w:val="20"/>
          <w:lang w:eastAsia="tr-TR"/>
        </w:rPr>
        <w:t>. In a market with free entry and exit, profits are driven to zero in the long run. In this long-run</w:t>
      </w:r>
      <w:r w:rsidR="005F1568" w:rsidRPr="00D33991">
        <w:rPr>
          <w:rFonts w:ascii="Tahoma" w:hAnsi="Tahoma" w:cs="Tahoma"/>
          <w:color w:val="000000"/>
          <w:sz w:val="20"/>
          <w:szCs w:val="20"/>
          <w:lang w:eastAsia="tr-TR"/>
        </w:rPr>
        <w:t xml:space="preserve"> </w:t>
      </w:r>
      <w:r w:rsidR="004C2107" w:rsidRPr="00D33991">
        <w:rPr>
          <w:rFonts w:ascii="Tahoma" w:hAnsi="Tahoma" w:cs="Tahoma"/>
          <w:color w:val="000000"/>
          <w:sz w:val="20"/>
          <w:szCs w:val="20"/>
          <w:lang w:eastAsia="tr-TR"/>
        </w:rPr>
        <w:t xml:space="preserve">equilibrium, all </w:t>
      </w:r>
      <w:proofErr w:type="gramStart"/>
      <w:r w:rsidR="004C2107" w:rsidRPr="00D33991">
        <w:rPr>
          <w:rFonts w:ascii="Tahoma" w:hAnsi="Tahoma" w:cs="Tahoma"/>
          <w:color w:val="000000"/>
          <w:sz w:val="20"/>
          <w:szCs w:val="20"/>
          <w:lang w:eastAsia="tr-TR"/>
        </w:rPr>
        <w:t>firms</w:t>
      </w:r>
      <w:proofErr w:type="gramEnd"/>
      <w:r w:rsidR="004C2107" w:rsidRPr="00D33991">
        <w:rPr>
          <w:rFonts w:ascii="Tahoma" w:hAnsi="Tahoma" w:cs="Tahoma"/>
          <w:color w:val="000000"/>
          <w:sz w:val="20"/>
          <w:szCs w:val="20"/>
          <w:lang w:eastAsia="tr-TR"/>
        </w:rPr>
        <w:t xml:space="preserve"> produce at the efficient scale, price equals the minimum of average total cost,</w:t>
      </w:r>
      <w:r w:rsidR="005F1568" w:rsidRPr="00D33991">
        <w:rPr>
          <w:rFonts w:ascii="Tahoma" w:hAnsi="Tahoma" w:cs="Tahoma"/>
          <w:color w:val="000000"/>
          <w:sz w:val="20"/>
          <w:szCs w:val="20"/>
          <w:lang w:eastAsia="tr-TR"/>
        </w:rPr>
        <w:t xml:space="preserve"> </w:t>
      </w:r>
      <w:r w:rsidR="004C2107" w:rsidRPr="00D33991">
        <w:rPr>
          <w:rFonts w:ascii="Tahoma" w:hAnsi="Tahoma" w:cs="Tahoma"/>
          <w:color w:val="000000"/>
          <w:sz w:val="20"/>
          <w:szCs w:val="20"/>
          <w:lang w:eastAsia="tr-TR"/>
        </w:rPr>
        <w:t>and the number of firms adjusts to satisfy the quantity demanded at this price.</w:t>
      </w:r>
    </w:p>
    <w:p w14:paraId="02743E13" w14:textId="77777777" w:rsidR="00B74A1A" w:rsidRPr="00AF4AC7" w:rsidRDefault="00B74A1A">
      <w:pPr>
        <w:rPr>
          <w:rFonts w:ascii="Times New Roman" w:hAnsi="Times New Roman" w:cs="Times New Roman"/>
        </w:rPr>
      </w:pPr>
    </w:p>
    <w:p w14:paraId="52739177" w14:textId="3E3C5C15" w:rsidR="00B74A1A" w:rsidRPr="00D33991" w:rsidRDefault="00B74A1A" w:rsidP="00B74A1A">
      <w:pPr>
        <w:jc w:val="both"/>
        <w:rPr>
          <w:rFonts w:ascii="Tahoma" w:hAnsi="Tahoma" w:cs="Tahoma"/>
          <w:b/>
          <w:sz w:val="36"/>
          <w:szCs w:val="36"/>
          <w:u w:val="single"/>
        </w:rPr>
      </w:pPr>
      <w:r w:rsidRPr="00D33991">
        <w:rPr>
          <w:rFonts w:ascii="Tahoma" w:hAnsi="Tahoma" w:cs="Tahoma"/>
          <w:b/>
          <w:sz w:val="36"/>
          <w:szCs w:val="36"/>
          <w:u w:val="single"/>
        </w:rPr>
        <w:t>Chapter 7</w:t>
      </w:r>
    </w:p>
    <w:p w14:paraId="36A0753F" w14:textId="77777777" w:rsidR="00B74A1A" w:rsidRPr="00D33991" w:rsidRDefault="00B74A1A" w:rsidP="00B74A1A">
      <w:pPr>
        <w:autoSpaceDE w:val="0"/>
        <w:autoSpaceDN w:val="0"/>
        <w:adjustRightInd w:val="0"/>
        <w:rPr>
          <w:rFonts w:ascii="Tahoma" w:hAnsi="Tahoma" w:cs="Tahoma"/>
          <w:b/>
          <w:bCs/>
          <w:sz w:val="28"/>
          <w:szCs w:val="28"/>
        </w:rPr>
      </w:pPr>
      <w:r w:rsidRPr="00D33991">
        <w:rPr>
          <w:rFonts w:ascii="Tahoma" w:hAnsi="Tahoma" w:cs="Tahoma"/>
          <w:b/>
          <w:bCs/>
          <w:sz w:val="28"/>
          <w:szCs w:val="28"/>
        </w:rPr>
        <w:t>LEARNING OBJECTIVES:</w:t>
      </w:r>
    </w:p>
    <w:p w14:paraId="59EFABA2" w14:textId="6D4CE874" w:rsidR="00B74A1A" w:rsidRPr="003D395C" w:rsidRDefault="00B74A1A" w:rsidP="003D395C">
      <w:pPr>
        <w:autoSpaceDE w:val="0"/>
        <w:autoSpaceDN w:val="0"/>
        <w:adjustRightInd w:val="0"/>
        <w:rPr>
          <w:rFonts w:ascii="Tahoma" w:hAnsi="Tahoma" w:cs="Tahoma"/>
          <w:b/>
          <w:bCs/>
          <w:sz w:val="20"/>
          <w:szCs w:val="20"/>
        </w:rPr>
      </w:pPr>
      <w:r w:rsidRPr="00D33991">
        <w:rPr>
          <w:rFonts w:ascii="Tahoma" w:hAnsi="Tahoma" w:cs="Tahoma"/>
          <w:b/>
          <w:bCs/>
          <w:sz w:val="20"/>
          <w:szCs w:val="20"/>
        </w:rPr>
        <w:t>By the end of this chapter, students should understand:</w:t>
      </w:r>
    </w:p>
    <w:p w14:paraId="25D85934" w14:textId="0220CAEE" w:rsidR="00B74A1A" w:rsidRPr="00D33991" w:rsidRDefault="00B74A1A" w:rsidP="00B74A1A">
      <w:pPr>
        <w:rPr>
          <w:rFonts w:ascii="Tahoma" w:hAnsi="Tahoma" w:cs="Tahoma"/>
          <w:sz w:val="20"/>
          <w:szCs w:val="20"/>
        </w:rPr>
      </w:pPr>
      <w:r w:rsidRPr="00D33991">
        <w:rPr>
          <w:rFonts w:ascii="Tahoma" w:hAnsi="Tahoma" w:cs="Tahoma"/>
          <w:sz w:val="20"/>
          <w:szCs w:val="20"/>
        </w:rPr>
        <w:t>Monopoly</w:t>
      </w:r>
    </w:p>
    <w:p w14:paraId="77E2F648" w14:textId="3F15BA64" w:rsidR="00B74A1A" w:rsidRPr="00D33991" w:rsidRDefault="00B74A1A" w:rsidP="00B74A1A">
      <w:pPr>
        <w:rPr>
          <w:rFonts w:ascii="Tahoma" w:hAnsi="Tahoma" w:cs="Tahoma"/>
          <w:sz w:val="20"/>
          <w:szCs w:val="20"/>
        </w:rPr>
      </w:pPr>
      <w:r w:rsidRPr="00D33991">
        <w:rPr>
          <w:rFonts w:ascii="Tahoma" w:hAnsi="Tahoma" w:cs="Tahoma"/>
          <w:sz w:val="20"/>
          <w:szCs w:val="20"/>
        </w:rPr>
        <w:t>Monopoly Power</w:t>
      </w:r>
    </w:p>
    <w:p w14:paraId="590F128E" w14:textId="6CF47E4F" w:rsidR="00B74A1A" w:rsidRPr="00D33991" w:rsidRDefault="00B74A1A" w:rsidP="00B74A1A">
      <w:pPr>
        <w:rPr>
          <w:rFonts w:ascii="Tahoma" w:hAnsi="Tahoma" w:cs="Tahoma"/>
          <w:sz w:val="20"/>
          <w:szCs w:val="20"/>
        </w:rPr>
      </w:pPr>
      <w:r w:rsidRPr="00D33991">
        <w:rPr>
          <w:rFonts w:ascii="Tahoma" w:hAnsi="Tahoma" w:cs="Tahoma"/>
          <w:sz w:val="20"/>
          <w:szCs w:val="20"/>
        </w:rPr>
        <w:t>Sources of Monop</w:t>
      </w:r>
      <w:r w:rsidR="00B559AD" w:rsidRPr="00D33991">
        <w:rPr>
          <w:rFonts w:ascii="Tahoma" w:hAnsi="Tahoma" w:cs="Tahoma"/>
          <w:sz w:val="20"/>
          <w:szCs w:val="20"/>
        </w:rPr>
        <w:t>ol</w:t>
      </w:r>
      <w:r w:rsidRPr="00D33991">
        <w:rPr>
          <w:rFonts w:ascii="Tahoma" w:hAnsi="Tahoma" w:cs="Tahoma"/>
          <w:sz w:val="20"/>
          <w:szCs w:val="20"/>
        </w:rPr>
        <w:t>y Power</w:t>
      </w:r>
    </w:p>
    <w:p w14:paraId="3247A8BB" w14:textId="7051EB67" w:rsidR="00B74A1A" w:rsidRPr="00D33991" w:rsidRDefault="00B74A1A" w:rsidP="00B74A1A">
      <w:pPr>
        <w:rPr>
          <w:rFonts w:ascii="Tahoma" w:hAnsi="Tahoma" w:cs="Tahoma"/>
          <w:sz w:val="20"/>
          <w:szCs w:val="20"/>
        </w:rPr>
      </w:pPr>
      <w:r w:rsidRPr="00D33991">
        <w:rPr>
          <w:rFonts w:ascii="Tahoma" w:hAnsi="Tahoma" w:cs="Tahoma"/>
          <w:sz w:val="20"/>
          <w:szCs w:val="20"/>
        </w:rPr>
        <w:t>Social Cost of Monopoly Power</w:t>
      </w:r>
    </w:p>
    <w:p w14:paraId="40C377D1" w14:textId="77777777" w:rsidR="00B74A1A" w:rsidRPr="00AF4AC7" w:rsidRDefault="00B74A1A">
      <w:pPr>
        <w:rPr>
          <w:rFonts w:ascii="Times New Roman" w:hAnsi="Times New Roman" w:cs="Times New Roman"/>
        </w:rPr>
      </w:pPr>
    </w:p>
    <w:p w14:paraId="67594282" w14:textId="77777777" w:rsidR="00B74A1A" w:rsidRPr="00D33991" w:rsidRDefault="00B74A1A" w:rsidP="00B74A1A">
      <w:pPr>
        <w:rPr>
          <w:rFonts w:ascii="Tahoma" w:hAnsi="Tahoma" w:cs="Tahoma"/>
          <w:sz w:val="28"/>
          <w:szCs w:val="28"/>
        </w:rPr>
      </w:pPr>
    </w:p>
    <w:p w14:paraId="0D829699" w14:textId="051E422E" w:rsidR="00B74A1A" w:rsidRPr="001F38F4" w:rsidRDefault="00B74A1A" w:rsidP="00B74A1A">
      <w:pPr>
        <w:autoSpaceDE w:val="0"/>
        <w:autoSpaceDN w:val="0"/>
        <w:adjustRightInd w:val="0"/>
        <w:rPr>
          <w:rFonts w:ascii="Tahoma" w:hAnsi="Tahoma" w:cs="Tahoma"/>
          <w:b/>
          <w:bCs/>
          <w:sz w:val="28"/>
          <w:szCs w:val="28"/>
        </w:rPr>
      </w:pPr>
      <w:r w:rsidRPr="00D33991">
        <w:rPr>
          <w:rFonts w:ascii="Tahoma" w:hAnsi="Tahoma" w:cs="Tahoma"/>
          <w:b/>
          <w:bCs/>
          <w:sz w:val="28"/>
          <w:szCs w:val="28"/>
        </w:rPr>
        <w:t>KEY POINTS:</w:t>
      </w:r>
    </w:p>
    <w:p w14:paraId="65D82606" w14:textId="4E344292" w:rsidR="00B74A1A" w:rsidRPr="00D33991" w:rsidRDefault="00B74A1A" w:rsidP="0045602D">
      <w:pPr>
        <w:autoSpaceDE w:val="0"/>
        <w:autoSpaceDN w:val="0"/>
        <w:adjustRightInd w:val="0"/>
        <w:jc w:val="both"/>
        <w:rPr>
          <w:rFonts w:ascii="Tahoma" w:hAnsi="Tahoma" w:cs="Tahoma"/>
          <w:bCs/>
          <w:sz w:val="20"/>
          <w:szCs w:val="20"/>
        </w:rPr>
      </w:pPr>
      <w:r w:rsidRPr="00D33991">
        <w:rPr>
          <w:rFonts w:ascii="Tahoma" w:hAnsi="Tahoma" w:cs="Tahoma"/>
          <w:bCs/>
          <w:sz w:val="20"/>
          <w:szCs w:val="20"/>
        </w:rPr>
        <w:t>1.</w:t>
      </w:r>
      <w:r w:rsidR="00A54942" w:rsidRPr="00D33991">
        <w:rPr>
          <w:rFonts w:ascii="Tahoma" w:hAnsi="Tahoma" w:cs="Tahoma"/>
          <w:bCs/>
          <w:sz w:val="20"/>
          <w:szCs w:val="20"/>
        </w:rPr>
        <w:t xml:space="preserve"> </w:t>
      </w:r>
      <w:r w:rsidR="00F05000" w:rsidRPr="00D33991">
        <w:rPr>
          <w:rFonts w:ascii="Tahoma" w:hAnsi="Tahoma" w:cs="Tahoma"/>
          <w:bCs/>
          <w:sz w:val="20"/>
          <w:szCs w:val="20"/>
        </w:rPr>
        <w:t>The fundame</w:t>
      </w:r>
      <w:r w:rsidR="006B425F" w:rsidRPr="00D33991">
        <w:rPr>
          <w:rFonts w:ascii="Tahoma" w:hAnsi="Tahoma" w:cs="Tahoma"/>
          <w:bCs/>
          <w:sz w:val="20"/>
          <w:szCs w:val="20"/>
        </w:rPr>
        <w:t>ntal lessons are about monopoly because</w:t>
      </w:r>
      <w:r w:rsidR="00F05000" w:rsidRPr="00D33991">
        <w:rPr>
          <w:rFonts w:ascii="Tahoma" w:hAnsi="Tahoma" w:cs="Tahoma"/>
          <w:bCs/>
          <w:sz w:val="20"/>
          <w:szCs w:val="20"/>
        </w:rPr>
        <w:t xml:space="preserve"> </w:t>
      </w:r>
      <w:r w:rsidR="006B425F" w:rsidRPr="00D33991">
        <w:rPr>
          <w:rFonts w:ascii="Tahoma" w:hAnsi="Tahoma" w:cs="Tahoma"/>
          <w:bCs/>
          <w:sz w:val="20"/>
          <w:szCs w:val="20"/>
        </w:rPr>
        <w:t xml:space="preserve">monopoly is </w:t>
      </w:r>
      <w:r w:rsidR="006B425F" w:rsidRPr="00D33991">
        <w:rPr>
          <w:rFonts w:ascii="Tahoma" w:hAnsi="Tahoma" w:cs="Tahoma"/>
          <w:sz w:val="20"/>
          <w:szCs w:val="20"/>
        </w:rPr>
        <w:t xml:space="preserve">the exclusive possession or control of the supply of or trade in a commodity or service. </w:t>
      </w:r>
    </w:p>
    <w:p w14:paraId="3037A818" w14:textId="39510917" w:rsidR="00B74A1A" w:rsidRPr="00D33991" w:rsidRDefault="00B74A1A" w:rsidP="0045602D">
      <w:pPr>
        <w:autoSpaceDE w:val="0"/>
        <w:autoSpaceDN w:val="0"/>
        <w:adjustRightInd w:val="0"/>
        <w:jc w:val="both"/>
        <w:rPr>
          <w:rFonts w:ascii="Tahoma" w:hAnsi="Tahoma" w:cs="Tahoma"/>
          <w:bCs/>
          <w:sz w:val="20"/>
          <w:szCs w:val="20"/>
        </w:rPr>
      </w:pPr>
      <w:r w:rsidRPr="00D33991">
        <w:rPr>
          <w:rFonts w:ascii="Tahoma" w:hAnsi="Tahoma" w:cs="Tahoma"/>
          <w:bCs/>
          <w:sz w:val="20"/>
          <w:szCs w:val="20"/>
        </w:rPr>
        <w:t>2.</w:t>
      </w:r>
      <w:r w:rsidR="006B425F" w:rsidRPr="00D33991">
        <w:rPr>
          <w:rFonts w:ascii="Tahoma" w:hAnsi="Tahoma" w:cs="Tahoma"/>
          <w:bCs/>
          <w:sz w:val="20"/>
          <w:szCs w:val="20"/>
        </w:rPr>
        <w:t xml:space="preserve"> In order raise the awareness of the </w:t>
      </w:r>
      <w:r w:rsidR="0045602D" w:rsidRPr="00D33991">
        <w:rPr>
          <w:rFonts w:ascii="Tahoma" w:hAnsi="Tahoma" w:cs="Tahoma"/>
          <w:bCs/>
          <w:sz w:val="20"/>
          <w:szCs w:val="20"/>
        </w:rPr>
        <w:t>students;</w:t>
      </w:r>
      <w:r w:rsidR="00542E5A" w:rsidRPr="00D33991">
        <w:rPr>
          <w:rFonts w:ascii="Tahoma" w:hAnsi="Tahoma" w:cs="Tahoma"/>
          <w:bCs/>
          <w:sz w:val="20"/>
          <w:szCs w:val="20"/>
        </w:rPr>
        <w:t xml:space="preserve"> the monopoly power is discussed because this firm is the only supplier in the economy. In this respect, its performances are analyzed in this chapter. </w:t>
      </w:r>
    </w:p>
    <w:p w14:paraId="45E46DE8" w14:textId="2F8CA51E" w:rsidR="00B74A1A" w:rsidRPr="00D33991" w:rsidRDefault="00B74A1A" w:rsidP="0045602D">
      <w:pPr>
        <w:autoSpaceDE w:val="0"/>
        <w:autoSpaceDN w:val="0"/>
        <w:adjustRightInd w:val="0"/>
        <w:jc w:val="both"/>
        <w:rPr>
          <w:rFonts w:ascii="Tahoma" w:hAnsi="Tahoma" w:cs="Tahoma"/>
          <w:bCs/>
          <w:sz w:val="20"/>
          <w:szCs w:val="20"/>
        </w:rPr>
      </w:pPr>
      <w:r w:rsidRPr="00D33991">
        <w:rPr>
          <w:rFonts w:ascii="Tahoma" w:hAnsi="Tahoma" w:cs="Tahoma"/>
          <w:bCs/>
          <w:sz w:val="20"/>
          <w:szCs w:val="20"/>
        </w:rPr>
        <w:t>3.</w:t>
      </w:r>
      <w:r w:rsidR="00542E5A" w:rsidRPr="00D33991">
        <w:rPr>
          <w:rFonts w:ascii="Tahoma" w:hAnsi="Tahoma" w:cs="Tahoma"/>
          <w:bCs/>
          <w:sz w:val="20"/>
          <w:szCs w:val="20"/>
        </w:rPr>
        <w:t xml:space="preserve"> The sources of monopoly power </w:t>
      </w:r>
      <w:r w:rsidR="0045602D" w:rsidRPr="00D33991">
        <w:rPr>
          <w:rFonts w:ascii="Tahoma" w:hAnsi="Tahoma" w:cs="Tahoma"/>
          <w:bCs/>
          <w:sz w:val="20"/>
          <w:szCs w:val="20"/>
        </w:rPr>
        <w:t xml:space="preserve">depend on being a price maker and being a single supplier in the economy with the specified entry barriers. Since there is a unique production in the economy, sometimes there exists social cost of monopoly power. </w:t>
      </w:r>
    </w:p>
    <w:sectPr w:rsidR="00B74A1A" w:rsidRPr="00D33991" w:rsidSect="00306E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wis721 BT">
    <w:altName w:val="Arial"/>
    <w:charset w:val="00"/>
    <w:family w:val="swiss"/>
    <w:pitch w:val="variable"/>
    <w:sig w:usb0="00000007" w:usb1="00000000" w:usb2="00000000" w:usb3="00000000" w:csb0="0000001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6C"/>
    <w:rsid w:val="0004266C"/>
    <w:rsid w:val="00051084"/>
    <w:rsid w:val="00087A69"/>
    <w:rsid w:val="001639EE"/>
    <w:rsid w:val="001B6357"/>
    <w:rsid w:val="001D46E3"/>
    <w:rsid w:val="001F38F4"/>
    <w:rsid w:val="00295DF4"/>
    <w:rsid w:val="002E6E79"/>
    <w:rsid w:val="00306EF3"/>
    <w:rsid w:val="00390019"/>
    <w:rsid w:val="003D2E57"/>
    <w:rsid w:val="003D395C"/>
    <w:rsid w:val="00417594"/>
    <w:rsid w:val="00425A9D"/>
    <w:rsid w:val="004546B3"/>
    <w:rsid w:val="0045602D"/>
    <w:rsid w:val="004926FC"/>
    <w:rsid w:val="004C2107"/>
    <w:rsid w:val="00542E5A"/>
    <w:rsid w:val="005D7395"/>
    <w:rsid w:val="005F1568"/>
    <w:rsid w:val="00640517"/>
    <w:rsid w:val="006B425F"/>
    <w:rsid w:val="007A47F2"/>
    <w:rsid w:val="007F1974"/>
    <w:rsid w:val="0092339D"/>
    <w:rsid w:val="00946AB9"/>
    <w:rsid w:val="009C0940"/>
    <w:rsid w:val="00A000CB"/>
    <w:rsid w:val="00A54942"/>
    <w:rsid w:val="00AF4AC7"/>
    <w:rsid w:val="00B46FFB"/>
    <w:rsid w:val="00B559AD"/>
    <w:rsid w:val="00B65552"/>
    <w:rsid w:val="00B74A1A"/>
    <w:rsid w:val="00BA7CE3"/>
    <w:rsid w:val="00BC3521"/>
    <w:rsid w:val="00C2095D"/>
    <w:rsid w:val="00C7250F"/>
    <w:rsid w:val="00D33991"/>
    <w:rsid w:val="00E64EE8"/>
    <w:rsid w:val="00EB1E14"/>
    <w:rsid w:val="00ED412F"/>
    <w:rsid w:val="00F05000"/>
    <w:rsid w:val="00F3119B"/>
    <w:rsid w:val="00F35BAE"/>
    <w:rsid w:val="00F42E1A"/>
    <w:rsid w:val="00F8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138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4266C"/>
    <w:pPr>
      <w:keepNext/>
      <w:ind w:left="-709" w:right="-1050"/>
      <w:jc w:val="both"/>
      <w:outlineLvl w:val="2"/>
    </w:pPr>
    <w:rPr>
      <w:rFonts w:ascii="Swis721 BT" w:eastAsia="Times New Roman" w:hAnsi="Swis721 B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266C"/>
    <w:rPr>
      <w:rFonts w:ascii="Swis721 BT" w:eastAsia="Times New Roman" w:hAnsi="Swis721 BT" w:cs="Times New Roman"/>
      <w:b/>
      <w:szCs w:val="20"/>
    </w:rPr>
  </w:style>
  <w:style w:type="character" w:styleId="Hyperlink">
    <w:name w:val="Hyperlink"/>
    <w:basedOn w:val="DefaultParagraphFont"/>
    <w:uiPriority w:val="99"/>
    <w:unhideWhenUsed/>
    <w:rsid w:val="0004266C"/>
    <w:rPr>
      <w:color w:val="0000FF" w:themeColor="hyperlink"/>
      <w:u w:val="single"/>
    </w:rPr>
  </w:style>
  <w:style w:type="paragraph" w:styleId="ListParagraph">
    <w:name w:val="List Paragraph"/>
    <w:basedOn w:val="Normal"/>
    <w:uiPriority w:val="34"/>
    <w:qFormat/>
    <w:rsid w:val="00AF4A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4266C"/>
    <w:pPr>
      <w:keepNext/>
      <w:ind w:left="-709" w:right="-1050"/>
      <w:jc w:val="both"/>
      <w:outlineLvl w:val="2"/>
    </w:pPr>
    <w:rPr>
      <w:rFonts w:ascii="Swis721 BT" w:eastAsia="Times New Roman" w:hAnsi="Swis721 B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266C"/>
    <w:rPr>
      <w:rFonts w:ascii="Swis721 BT" w:eastAsia="Times New Roman" w:hAnsi="Swis721 BT" w:cs="Times New Roman"/>
      <w:b/>
      <w:szCs w:val="20"/>
    </w:rPr>
  </w:style>
  <w:style w:type="character" w:styleId="Hyperlink">
    <w:name w:val="Hyperlink"/>
    <w:basedOn w:val="DefaultParagraphFont"/>
    <w:uiPriority w:val="99"/>
    <w:unhideWhenUsed/>
    <w:rsid w:val="0004266C"/>
    <w:rPr>
      <w:color w:val="0000FF" w:themeColor="hyperlink"/>
      <w:u w:val="single"/>
    </w:rPr>
  </w:style>
  <w:style w:type="paragraph" w:styleId="ListParagraph">
    <w:name w:val="List Paragraph"/>
    <w:basedOn w:val="Normal"/>
    <w:uiPriority w:val="34"/>
    <w:qFormat/>
    <w:rsid w:val="00AF4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1205</Words>
  <Characters>6873</Characters>
  <Application>Microsoft Macintosh Word</Application>
  <DocSecurity>0</DocSecurity>
  <Lines>57</Lines>
  <Paragraphs>16</Paragraphs>
  <ScaleCrop>false</ScaleCrop>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Toren</dc:creator>
  <cp:keywords/>
  <dc:description/>
  <cp:lastModifiedBy>Evrim Toren</cp:lastModifiedBy>
  <cp:revision>41</cp:revision>
  <dcterms:created xsi:type="dcterms:W3CDTF">2015-11-21T17:10:00Z</dcterms:created>
  <dcterms:modified xsi:type="dcterms:W3CDTF">2015-11-23T11:14:00Z</dcterms:modified>
</cp:coreProperties>
</file>